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204"/>
        <w:gridCol w:w="3206"/>
        <w:gridCol w:w="3161"/>
      </w:tblGrid>
      <w:tr w:rsidR="00DF29A6" w:rsidRPr="00DF29A6" w:rsidTr="00C67FE1">
        <w:trPr>
          <w:trHeight w:val="1026"/>
        </w:trPr>
        <w:tc>
          <w:tcPr>
            <w:tcW w:w="9571" w:type="dxa"/>
            <w:gridSpan w:val="3"/>
            <w:hideMark/>
          </w:tcPr>
          <w:p w:rsidR="00DF29A6" w:rsidRPr="00DF29A6" w:rsidRDefault="00DF29A6" w:rsidP="00DF29A6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b/>
                <w:color w:val="000000"/>
                <w:sz w:val="32"/>
                <w:szCs w:val="32"/>
                <w:lang w:eastAsia="uk-UA"/>
              </w:rPr>
            </w:pPr>
            <w:r w:rsidRPr="00DF29A6">
              <w:rPr>
                <w:rFonts w:ascii="Arial Unicode MS" w:eastAsia="Arial Unicode MS" w:hAnsi="Arial Unicode MS" w:cs="Arial Unicode MS" w:hint="eastAsia"/>
                <w:noProof/>
                <w:color w:val="000000"/>
                <w:sz w:val="24"/>
                <w:szCs w:val="24"/>
                <w:lang w:eastAsia="uk-UA"/>
              </w:rPr>
              <w:drawing>
                <wp:anchor distT="0" distB="0" distL="114300" distR="114300" simplePos="0" relativeHeight="251659264" behindDoc="0" locked="0" layoutInCell="1" allowOverlap="1" wp14:anchorId="43731686" wp14:editId="3133D91D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F29A6" w:rsidRPr="00DF29A6" w:rsidRDefault="00DF29A6" w:rsidP="00DF29A6">
            <w:pPr>
              <w:keepNext/>
              <w:suppressAutoHyphens/>
              <w:spacing w:after="0" w:line="240" w:lineRule="auto"/>
              <w:ind w:right="-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DF29A6">
              <w:rPr>
                <w:rFonts w:ascii="Times New Roman" w:eastAsia="Times New Roman" w:hAnsi="Times New Roman" w:cs="Arial"/>
                <w:b/>
                <w:bCs/>
                <w:sz w:val="26"/>
                <w:szCs w:val="26"/>
                <w:lang w:eastAsia="ar-SA"/>
              </w:rPr>
              <w:br w:type="textWrapping" w:clear="all"/>
            </w:r>
            <w:r w:rsidRPr="00DF29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СОКАЛЬСЬКА МІСЬКА РАДА</w:t>
            </w:r>
          </w:p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DF29A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  <w:t>ЛЬВІВСЬКОЇ ОБЛАСТІ</w:t>
            </w:r>
          </w:p>
          <w:p w:rsidR="00DF29A6" w:rsidRPr="00DF29A6" w:rsidRDefault="00DA6710" w:rsidP="00DF29A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ХХХ</w:t>
            </w:r>
            <w:r w:rsidR="00DF29A6" w:rsidRPr="00DF29A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сесія VIІІ скликання</w:t>
            </w:r>
          </w:p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32"/>
                <w:szCs w:val="32"/>
                <w:u w:val="single"/>
                <w:lang w:eastAsia="uk-UA"/>
              </w:rPr>
            </w:pPr>
            <w:r w:rsidRPr="00DF29A6">
              <w:rPr>
                <w:rFonts w:ascii="Times New Roman" w:eastAsia="Arial Unicode MS" w:hAnsi="Times New Roman" w:cs="Times New Roman"/>
                <w:b/>
                <w:spacing w:val="200"/>
                <w:sz w:val="32"/>
                <w:szCs w:val="32"/>
                <w:lang w:eastAsia="uk-UA"/>
              </w:rPr>
              <w:t>РІШЕННЯ</w:t>
            </w:r>
          </w:p>
        </w:tc>
      </w:tr>
      <w:tr w:rsidR="00DA6710" w:rsidRPr="00DF29A6" w:rsidTr="00C67FE1">
        <w:tc>
          <w:tcPr>
            <w:tcW w:w="3204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206" w:type="dxa"/>
          </w:tcPr>
          <w:p w:rsidR="00DF29A6" w:rsidRPr="00DF29A6" w:rsidRDefault="00DF29A6" w:rsidP="00DF29A6">
            <w:pPr>
              <w:keepNext/>
              <w:keepLines/>
              <w:spacing w:before="480" w:after="0"/>
              <w:outlineLvl w:val="0"/>
              <w:rPr>
                <w:rFonts w:ascii="Cambria" w:eastAsia="Times New Roman" w:hAnsi="Cambria" w:cs="Times New Roman"/>
                <w:color w:val="365F91"/>
                <w:sz w:val="16"/>
                <w:szCs w:val="16"/>
              </w:rPr>
            </w:pPr>
          </w:p>
        </w:tc>
        <w:tc>
          <w:tcPr>
            <w:tcW w:w="3161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uk-UA"/>
              </w:rPr>
            </w:pPr>
          </w:p>
        </w:tc>
      </w:tr>
      <w:tr w:rsidR="00DA6710" w:rsidRPr="00DF29A6" w:rsidTr="00C67FE1">
        <w:trPr>
          <w:trHeight w:val="325"/>
        </w:trPr>
        <w:tc>
          <w:tcPr>
            <w:tcW w:w="3204" w:type="dxa"/>
            <w:hideMark/>
          </w:tcPr>
          <w:p w:rsidR="00DF29A6" w:rsidRPr="00DF29A6" w:rsidRDefault="00111683" w:rsidP="00DF29A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  <w:t>07.02</w:t>
            </w:r>
            <w:r w:rsidR="00DA6710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  <w:t>.2023</w:t>
            </w:r>
          </w:p>
        </w:tc>
        <w:tc>
          <w:tcPr>
            <w:tcW w:w="3206" w:type="dxa"/>
            <w:hideMark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DF29A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м. </w:t>
            </w:r>
            <w:proofErr w:type="spellStart"/>
            <w:r w:rsidRPr="00DF29A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Сокаль</w:t>
            </w:r>
            <w:proofErr w:type="spellEnd"/>
          </w:p>
        </w:tc>
        <w:tc>
          <w:tcPr>
            <w:tcW w:w="3161" w:type="dxa"/>
            <w:hideMark/>
          </w:tcPr>
          <w:p w:rsidR="00DF29A6" w:rsidRPr="00DF29A6" w:rsidRDefault="00DA6710" w:rsidP="00DF29A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  <w:r w:rsidR="006E0B42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  <w:t>991</w:t>
            </w:r>
            <w:bookmarkStart w:id="0" w:name="_GoBack"/>
            <w:bookmarkEnd w:id="0"/>
          </w:p>
        </w:tc>
      </w:tr>
      <w:tr w:rsidR="00DA6710" w:rsidRPr="00DF29A6" w:rsidTr="00C67FE1">
        <w:tc>
          <w:tcPr>
            <w:tcW w:w="3204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3206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i/>
                <w:iCs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3161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  <w:lang w:eastAsia="uk-UA"/>
              </w:rPr>
            </w:pPr>
          </w:p>
        </w:tc>
      </w:tr>
    </w:tbl>
    <w:p w:rsidR="00C67FE1" w:rsidRPr="00C67FE1" w:rsidRDefault="00C67FE1" w:rsidP="00C67F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Про </w:t>
      </w:r>
      <w:proofErr w:type="spellStart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внесення</w:t>
      </w:r>
      <w:proofErr w:type="spellEnd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змін</w:t>
      </w:r>
      <w:proofErr w:type="spellEnd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до </w:t>
      </w:r>
      <w:proofErr w:type="spellStart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Програми</w:t>
      </w:r>
      <w:proofErr w:type="spellEnd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</w:p>
    <w:p w:rsidR="00C67FE1" w:rsidRPr="00C67FE1" w:rsidRDefault="00C67FE1" w:rsidP="00C67F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proofErr w:type="spellStart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забезпечення</w:t>
      </w:r>
      <w:proofErr w:type="spellEnd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медикаментами</w:t>
      </w:r>
    </w:p>
    <w:p w:rsidR="00C67FE1" w:rsidRPr="00C67FE1" w:rsidRDefault="00C67FE1" w:rsidP="00C67F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та </w:t>
      </w:r>
      <w:proofErr w:type="spellStart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виробами</w:t>
      </w:r>
      <w:proofErr w:type="spellEnd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медичного</w:t>
      </w:r>
      <w:proofErr w:type="spellEnd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призначення</w:t>
      </w:r>
      <w:proofErr w:type="spellEnd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</w:p>
    <w:p w:rsidR="00C67FE1" w:rsidRPr="00C67FE1" w:rsidRDefault="00C67FE1" w:rsidP="00C67F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proofErr w:type="spellStart"/>
      <w:proofErr w:type="gramStart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п</w:t>
      </w:r>
      <w:proofErr w:type="gramEnd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ільгової</w:t>
      </w:r>
      <w:proofErr w:type="spellEnd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категорії</w:t>
      </w:r>
      <w:proofErr w:type="spellEnd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населення</w:t>
      </w:r>
      <w:proofErr w:type="spellEnd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</w:p>
    <w:p w:rsidR="00C67FE1" w:rsidRPr="00C67FE1" w:rsidRDefault="00C67FE1" w:rsidP="00C67F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ТГ на 2022-2025 роки</w:t>
      </w:r>
      <w:r w:rsidRPr="00C67FE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</w:p>
    <w:p w:rsidR="00C67FE1" w:rsidRPr="00C67FE1" w:rsidRDefault="00C67FE1" w:rsidP="00C67F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67FE1" w:rsidRPr="00C67FE1" w:rsidRDefault="00C67FE1" w:rsidP="00C67F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    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Керуючись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ст</w:t>
      </w:r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аттею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26 Закону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України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«Про </w:t>
      </w:r>
      <w:proofErr w:type="spellStart"/>
      <w:proofErr w:type="gramStart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м</w:t>
      </w:r>
      <w:proofErr w:type="gramEnd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ісцеве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самоврядування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в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Україні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»,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Сокальська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міська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рада</w:t>
      </w:r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 –</w:t>
      </w:r>
    </w:p>
    <w:p w:rsidR="00C67FE1" w:rsidRPr="00C67FE1" w:rsidRDefault="00C67FE1" w:rsidP="00C67FE1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67FE1" w:rsidRPr="00C67FE1" w:rsidRDefault="00C67FE1" w:rsidP="00C67FE1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В И </w:t>
      </w:r>
      <w:proofErr w:type="gramStart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Р</w:t>
      </w:r>
      <w:proofErr w:type="gramEnd"/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І Ш И ЛА:</w:t>
      </w:r>
    </w:p>
    <w:p w:rsidR="00C67FE1" w:rsidRPr="00C67FE1" w:rsidRDefault="00C67FE1" w:rsidP="00C67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1. Внести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зміни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до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Програми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забезпечення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медикаментами та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виробами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медичного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призначення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</w:t>
      </w:r>
      <w:proofErr w:type="gram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ільгової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категорії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населення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ТГ на 2022-2025 роки,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виклавши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текстову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частину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Програми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додатки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1,2,3 до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неї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новій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редакції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додається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</w:t>
      </w:r>
    </w:p>
    <w:p w:rsidR="00C67FE1" w:rsidRPr="00C67FE1" w:rsidRDefault="00C67FE1" w:rsidP="00C67F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2. Контроль за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виконанням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цього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ішення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покласти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 xml:space="preserve">заступника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>міського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>голови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 xml:space="preserve"> з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>питань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>діяльності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>виконавчих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>органів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 xml:space="preserve"> ради В.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ru-RU" w:bidi="hi-IN"/>
        </w:rPr>
        <w:t>Огінського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.</w:t>
      </w:r>
    </w:p>
    <w:p w:rsidR="00C67FE1" w:rsidRPr="00C67FE1" w:rsidRDefault="00C67FE1" w:rsidP="00C67F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67FE1" w:rsidRPr="00C67FE1" w:rsidRDefault="00C67FE1" w:rsidP="00C67F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67FE1" w:rsidRPr="00C67FE1" w:rsidRDefault="00C67FE1" w:rsidP="00C67F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67FE1" w:rsidRPr="00C67FE1" w:rsidRDefault="00C67FE1" w:rsidP="00C67F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67FE1" w:rsidRPr="00C67FE1" w:rsidRDefault="00C67FE1" w:rsidP="00C67F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C67FE1" w:rsidRPr="00C67FE1" w:rsidRDefault="00C67FE1" w:rsidP="00C67FE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C67FE1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       </w:t>
      </w:r>
      <w:proofErr w:type="spellStart"/>
      <w:r w:rsidRPr="00C67FE1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Міський</w:t>
      </w:r>
      <w:proofErr w:type="spellEnd"/>
      <w:r w:rsidRPr="00C67FE1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голова                                                         </w:t>
      </w:r>
      <w:proofErr w:type="spellStart"/>
      <w:r w:rsidRPr="00C67FE1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Сергій</w:t>
      </w:r>
      <w:proofErr w:type="spellEnd"/>
      <w:r w:rsidRPr="00C67FE1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КАСЯН</w:t>
      </w:r>
    </w:p>
    <w:p w:rsidR="00C67FE1" w:rsidRPr="00C67FE1" w:rsidRDefault="00C67FE1" w:rsidP="00C67FE1">
      <w:pPr>
        <w:widowControl w:val="0"/>
        <w:autoSpaceDE w:val="0"/>
        <w:autoSpaceDN w:val="0"/>
        <w:spacing w:before="66" w:after="0" w:line="240" w:lineRule="auto"/>
        <w:ind w:right="286"/>
        <w:rPr>
          <w:rFonts w:ascii="Times New Roman" w:eastAsia="Times New Roman" w:hAnsi="Times New Roman" w:cs="Times New Roman"/>
          <w:spacing w:val="-67"/>
          <w:sz w:val="28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66" w:after="0" w:line="240" w:lineRule="auto"/>
        <w:ind w:right="2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7FE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C67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67FE1" w:rsidRPr="00C67FE1" w:rsidRDefault="00C67FE1" w:rsidP="00C67FE1">
      <w:pPr>
        <w:widowControl w:val="0"/>
        <w:autoSpaceDE w:val="0"/>
        <w:autoSpaceDN w:val="0"/>
        <w:spacing w:before="66" w:after="0" w:line="240" w:lineRule="auto"/>
        <w:ind w:right="28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66" w:after="0" w:line="240" w:lineRule="auto"/>
        <w:ind w:right="28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66" w:after="0" w:line="240" w:lineRule="auto"/>
        <w:ind w:right="28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66" w:after="0" w:line="240" w:lineRule="auto"/>
        <w:ind w:right="28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66" w:after="0" w:line="240" w:lineRule="auto"/>
        <w:ind w:right="28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66" w:after="0" w:line="240" w:lineRule="auto"/>
        <w:ind w:right="28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66" w:after="0" w:line="240" w:lineRule="auto"/>
        <w:ind w:right="28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66" w:after="0" w:line="240" w:lineRule="auto"/>
        <w:ind w:right="28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66" w:after="0" w:line="240" w:lineRule="auto"/>
        <w:ind w:right="28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66" w:after="0" w:line="240" w:lineRule="auto"/>
        <w:ind w:right="28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7FE1" w:rsidRPr="00C67FE1" w:rsidRDefault="00602622" w:rsidP="00C67FE1">
      <w:pPr>
        <w:widowControl w:val="0"/>
        <w:autoSpaceDE w:val="0"/>
        <w:autoSpaceDN w:val="0"/>
        <w:spacing w:before="66" w:after="0" w:line="240" w:lineRule="auto"/>
        <w:ind w:right="28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C67FE1" w:rsidRPr="00C67FE1">
        <w:rPr>
          <w:rFonts w:ascii="Times New Roman" w:eastAsia="Times New Roman" w:hAnsi="Times New Roman" w:cs="Times New Roman"/>
          <w:b/>
          <w:sz w:val="28"/>
          <w:szCs w:val="28"/>
        </w:rPr>
        <w:t>Затверджено</w:t>
      </w:r>
    </w:p>
    <w:p w:rsidR="00C67FE1" w:rsidRPr="00C67FE1" w:rsidRDefault="00C67FE1" w:rsidP="00C67FE1">
      <w:pPr>
        <w:widowControl w:val="0"/>
        <w:autoSpaceDE w:val="0"/>
        <w:autoSpaceDN w:val="0"/>
        <w:spacing w:before="66" w:after="0" w:line="240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6026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Рішенням сесії </w:t>
      </w:r>
      <w:proofErr w:type="spellStart"/>
      <w:r w:rsidRPr="00C67FE1">
        <w:rPr>
          <w:rFonts w:ascii="Times New Roman" w:eastAsia="Times New Roman" w:hAnsi="Times New Roman" w:cs="Times New Roman"/>
          <w:sz w:val="24"/>
          <w:szCs w:val="24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</w:t>
      </w:r>
      <w:r w:rsidRPr="00C67FE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   </w:t>
      </w:r>
    </w:p>
    <w:p w:rsidR="00C67FE1" w:rsidRPr="00C67FE1" w:rsidRDefault="00C67FE1" w:rsidP="00C67FE1">
      <w:pPr>
        <w:widowControl w:val="0"/>
        <w:autoSpaceDE w:val="0"/>
        <w:autoSpaceDN w:val="0"/>
        <w:spacing w:after="0" w:line="321" w:lineRule="exact"/>
        <w:ind w:right="2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№______від</w:t>
      </w:r>
      <w:r w:rsidRPr="00C67FE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</w:t>
      </w:r>
      <w:r w:rsidRPr="00C67FE1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2023 року</w:t>
      </w:r>
    </w:p>
    <w:p w:rsidR="00C67FE1" w:rsidRPr="00C67FE1" w:rsidRDefault="00C67FE1" w:rsidP="00C67FE1">
      <w:pPr>
        <w:widowControl w:val="0"/>
        <w:autoSpaceDE w:val="0"/>
        <w:autoSpaceDN w:val="0"/>
        <w:spacing w:after="0" w:line="321" w:lineRule="exact"/>
        <w:ind w:right="2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Міський голова</w:t>
      </w:r>
    </w:p>
    <w:p w:rsidR="00C67FE1" w:rsidRPr="00C67FE1" w:rsidRDefault="00C67FE1" w:rsidP="00C67FE1">
      <w:pPr>
        <w:widowControl w:val="0"/>
        <w:autoSpaceDE w:val="0"/>
        <w:autoSpaceDN w:val="0"/>
        <w:spacing w:after="0" w:line="321" w:lineRule="exact"/>
        <w:ind w:right="28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321" w:lineRule="exact"/>
        <w:ind w:right="2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proofErr w:type="spellStart"/>
      <w:r w:rsidRPr="00C67FE1">
        <w:rPr>
          <w:rFonts w:ascii="Times New Roman" w:eastAsia="Times New Roman" w:hAnsi="Times New Roman" w:cs="Times New Roman"/>
          <w:sz w:val="24"/>
          <w:szCs w:val="24"/>
        </w:rPr>
        <w:t>__________________Серг</w:t>
      </w:r>
      <w:proofErr w:type="spellEnd"/>
      <w:r w:rsidRPr="00C67FE1">
        <w:rPr>
          <w:rFonts w:ascii="Times New Roman" w:eastAsia="Times New Roman" w:hAnsi="Times New Roman" w:cs="Times New Roman"/>
          <w:sz w:val="24"/>
          <w:szCs w:val="24"/>
        </w:rPr>
        <w:t>ій КАСЯН</w:t>
      </w: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C67FE1">
        <w:rPr>
          <w:rFonts w:ascii="Times New Roman" w:eastAsia="Times New Roman" w:hAnsi="Times New Roman" w:cs="Times New Roman"/>
          <w:b/>
          <w:sz w:val="52"/>
          <w:szCs w:val="52"/>
        </w:rPr>
        <w:t>ПРОГРАМА</w:t>
      </w:r>
    </w:p>
    <w:p w:rsidR="00C67FE1" w:rsidRPr="00C67FE1" w:rsidRDefault="00C67FE1" w:rsidP="00C67FE1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C67FE1">
        <w:rPr>
          <w:rFonts w:ascii="Times New Roman" w:eastAsia="Times New Roman" w:hAnsi="Times New Roman" w:cs="Times New Roman"/>
          <w:b/>
          <w:sz w:val="40"/>
          <w:szCs w:val="40"/>
        </w:rPr>
        <w:t xml:space="preserve">забезпечення медикаментами та виробами медичного призначення пільгової категорії населення </w:t>
      </w:r>
    </w:p>
    <w:p w:rsidR="00C67FE1" w:rsidRPr="00C67FE1" w:rsidRDefault="00C67FE1" w:rsidP="00C67FE1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 w:rsidRPr="00C67FE1">
        <w:rPr>
          <w:rFonts w:ascii="Times New Roman" w:eastAsia="Times New Roman" w:hAnsi="Times New Roman" w:cs="Times New Roman"/>
          <w:b/>
          <w:sz w:val="40"/>
          <w:szCs w:val="40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b/>
          <w:sz w:val="40"/>
          <w:szCs w:val="40"/>
        </w:rPr>
        <w:t xml:space="preserve"> ТГ на 2022-2025 роки</w:t>
      </w:r>
    </w:p>
    <w:p w:rsidR="00C67FE1" w:rsidRPr="00C67FE1" w:rsidRDefault="00C67FE1" w:rsidP="00C67FE1">
      <w:pPr>
        <w:widowControl w:val="0"/>
        <w:autoSpaceDE w:val="0"/>
        <w:autoSpaceDN w:val="0"/>
        <w:spacing w:before="1" w:after="0" w:line="240" w:lineRule="auto"/>
        <w:ind w:right="3732"/>
        <w:jc w:val="center"/>
        <w:rPr>
          <w:rFonts w:ascii="Times New Roman" w:eastAsia="Times New Roman" w:hAnsi="Times New Roman" w:cs="Times New Roman"/>
          <w:b/>
          <w:sz w:val="30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31"/>
          <w:szCs w:val="28"/>
        </w:rPr>
      </w:pPr>
    </w:p>
    <w:p w:rsidR="00C67FE1" w:rsidRPr="00C67FE1" w:rsidRDefault="00602622" w:rsidP="00C67FE1">
      <w:pPr>
        <w:widowControl w:val="0"/>
        <w:autoSpaceDE w:val="0"/>
        <w:autoSpaceDN w:val="0"/>
        <w:spacing w:after="0" w:line="240" w:lineRule="auto"/>
        <w:ind w:right="373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="00C67FE1" w:rsidRPr="00C67FE1">
        <w:rPr>
          <w:rFonts w:ascii="Times New Roman" w:eastAsia="Times New Roman" w:hAnsi="Times New Roman" w:cs="Times New Roman"/>
          <w:b/>
          <w:bCs/>
          <w:sz w:val="28"/>
          <w:szCs w:val="28"/>
        </w:rPr>
        <w:t>м.</w:t>
      </w:r>
      <w:r w:rsidR="00C67FE1" w:rsidRPr="00C67FE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proofErr w:type="spellStart"/>
      <w:r w:rsidR="00C67FE1" w:rsidRPr="00C67FE1">
        <w:rPr>
          <w:rFonts w:ascii="Times New Roman" w:eastAsia="Times New Roman" w:hAnsi="Times New Roman" w:cs="Times New Roman"/>
          <w:b/>
          <w:bCs/>
          <w:sz w:val="28"/>
          <w:szCs w:val="28"/>
        </w:rPr>
        <w:t>Сокаль</w:t>
      </w:r>
      <w:proofErr w:type="spellEnd"/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C67FE1" w:rsidRPr="00C67FE1" w:rsidSect="00C67FE1">
          <w:pgSz w:w="11910" w:h="16840"/>
          <w:pgMar w:top="760" w:right="560" w:bottom="280" w:left="1440" w:header="708" w:footer="708" w:gutter="0"/>
          <w:cols w:space="720"/>
        </w:sectPr>
      </w:pPr>
    </w:p>
    <w:p w:rsidR="00C67FE1" w:rsidRPr="00C67FE1" w:rsidRDefault="00C67FE1" w:rsidP="00C67FE1">
      <w:pPr>
        <w:widowControl w:val="0"/>
        <w:autoSpaceDE w:val="0"/>
        <w:autoSpaceDN w:val="0"/>
        <w:spacing w:before="1" w:after="0" w:line="240" w:lineRule="auto"/>
        <w:ind w:right="38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67FE1" w:rsidRPr="00C67FE1" w:rsidRDefault="00C67FE1" w:rsidP="00602622">
      <w:pPr>
        <w:widowControl w:val="0"/>
        <w:autoSpaceDE w:val="0"/>
        <w:autoSpaceDN w:val="0"/>
        <w:spacing w:before="1" w:after="0" w:line="240" w:lineRule="auto"/>
        <w:ind w:right="38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1" w:after="0" w:line="240" w:lineRule="auto"/>
        <w:ind w:right="38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</w:rPr>
        <w:t>І.</w:t>
      </w:r>
      <w:r w:rsidRPr="00C67FE1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</w:rPr>
        <w:t>Загальна</w:t>
      </w:r>
      <w:r w:rsidRPr="00C67FE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8"/>
          <w:szCs w:val="28"/>
        </w:rPr>
        <w:t>частина</w:t>
      </w:r>
    </w:p>
    <w:p w:rsidR="00C67FE1" w:rsidRPr="00C67FE1" w:rsidRDefault="00C67FE1" w:rsidP="00C67FE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Програма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забезпечення медикаментами та виробами медичного призначення пільгової категорії населення </w:t>
      </w:r>
      <w:proofErr w:type="spellStart"/>
      <w:r w:rsidRPr="00C67FE1">
        <w:rPr>
          <w:rFonts w:ascii="Times New Roman" w:eastAsia="Times New Roman" w:hAnsi="Times New Roman" w:cs="Times New Roman"/>
          <w:sz w:val="24"/>
          <w:szCs w:val="24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 ТГ на 2022-2025 роки (далі – Програма)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розроблена з метою реалізації державної політики у сфері охорони здоров’я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щодо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задоволення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потреб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пільгових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категорій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населення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67FE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медичній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допомозі в </w:t>
      </w:r>
      <w:proofErr w:type="spellStart"/>
      <w:r w:rsidRPr="00C67FE1">
        <w:rPr>
          <w:rFonts w:ascii="Times New Roman" w:eastAsia="Times New Roman" w:hAnsi="Times New Roman" w:cs="Times New Roman"/>
          <w:sz w:val="24"/>
          <w:szCs w:val="24"/>
        </w:rPr>
        <w:t>Сокальській</w:t>
      </w:r>
      <w:proofErr w:type="spellEnd"/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 територіальній громаді.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Програма охоплює групи населення та категорії захворювань, у разі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амбулаторного</w:t>
      </w:r>
      <w:r w:rsidRPr="00C67FE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лікування</w:t>
      </w:r>
      <w:r w:rsidRPr="00C67FE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яких</w:t>
      </w:r>
      <w:r w:rsidRPr="00C67FE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лікарські</w:t>
      </w:r>
      <w:r w:rsidRPr="00C67FE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засоби</w:t>
      </w:r>
      <w:r w:rsidRPr="00C67FE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67FE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рецептами</w:t>
      </w:r>
      <w:r w:rsidRPr="00C67FE1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лікарів відпускаються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безоплатно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згідно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переліками,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визначеними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постановою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Кабінету Міністрів України від 17.08.1998 року №1303 «Про впорядкування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безоплатного</w:t>
      </w:r>
      <w:r w:rsidRPr="00C67FE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пільгового</w:t>
      </w:r>
      <w:r w:rsidRPr="00C67FE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відпуску</w:t>
      </w:r>
      <w:r w:rsidRPr="00C67FE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r w:rsidRPr="00C67FE1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засобів</w:t>
      </w:r>
      <w:r w:rsidRPr="00C67FE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67FE1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рецептами</w:t>
      </w:r>
      <w:r w:rsidRPr="00C67FE1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лікарів</w:t>
      </w:r>
      <w:r w:rsidRPr="00C67FE1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разі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амбулаторного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лікування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окремих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груп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населення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певними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категоріями захворювань» (далі – Постанова № 1303). Особливості реалізації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прав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пацієнта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отримання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засобів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безоплатно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разі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їх</w:t>
      </w:r>
      <w:r w:rsidRPr="00C67FE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амбулаторного лікування</w:t>
      </w:r>
      <w:r w:rsidRPr="00C67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врегульовані</w:t>
      </w:r>
      <w:r w:rsidRPr="00C67FE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Постановою</w:t>
      </w:r>
      <w:r w:rsidRPr="00C67FE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№ 1303.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Програмою охоплено</w:t>
      </w:r>
      <w:r w:rsidRPr="00C67FE1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відшкодування витрат, пов’язаних з надання послуг безоплатного зубопротезування пільгових категорій громадян.</w:t>
      </w:r>
      <w:r w:rsidRPr="00C67FE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Згідно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положеннями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реформування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медичної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галузі,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Національна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служба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здоров’я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України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визначає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єдині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всіх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фінансування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системи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охорони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здоров’я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укладає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комунальними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некомерційними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підприємствами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договори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медичне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обслуговування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населення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програмою медичних гарантій. Оплата за договором відбувається відповідно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тарифів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медичні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послуги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надання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первинної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медичної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допомоги,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якими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передбачено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відшкодування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вартості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засобів,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які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відпускаються</w:t>
      </w:r>
      <w:r w:rsidRPr="00C67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безоплатно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67FE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пільгових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умовах.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before="1" w:after="0" w:line="240" w:lineRule="auto"/>
        <w:ind w:right="29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Частиною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пункту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Постанови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1303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передбачено,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що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витрати,</w:t>
      </w:r>
      <w:r w:rsidRPr="00C67FE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пов’язані з відпуском лікарських засобів безоплатно і на пільгових умовах,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провадяться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рахунок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асигнувань,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які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передбачаються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державним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місцевими</w:t>
      </w:r>
      <w:r w:rsidRPr="00C67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бюджетами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67FE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охорону</w:t>
      </w:r>
      <w:r w:rsidRPr="00C67FE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здоров’я.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Пунктом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частини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статті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32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Закону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України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«Про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місцеве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самоврядування в Україні» до делегованих повноважень органів місцевого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самоврядування належить забезпечення відповідно до законодавства України</w:t>
      </w:r>
      <w:r w:rsidRPr="00C67FE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пільгових категорій населення лікарськими засобами та виробами медичного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призначення.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Відтак, фінансування безоплатного та пільгового відпуску лікарських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засобів за рецептами лікарів у разі амбулаторного лікування окремих груп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населення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певними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категоріями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захворювань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здійснюється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відповідними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бюджетними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програмами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місцевого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бюджету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(у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разі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їх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прийняття),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також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наявними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бюджетними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програмами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державного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бюджету (на сьогоднішній день – це фінансування безоплатного відпуску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засобів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лікування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окремих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видів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захворювань: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цукровий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діабет,</w:t>
      </w:r>
      <w:r w:rsidRPr="00C67FE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серцево-судинні захворювання, бронхіальна</w:t>
      </w:r>
      <w:r w:rsidRPr="00C67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астма).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before="1"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Тому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існує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необхідність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затвердження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забезпечення медикаментами та виробами медичного призначення пільгової категорії населення </w:t>
      </w:r>
      <w:proofErr w:type="spellStart"/>
      <w:r w:rsidRPr="00C67FE1">
        <w:rPr>
          <w:rFonts w:ascii="Times New Roman" w:eastAsia="Times New Roman" w:hAnsi="Times New Roman" w:cs="Times New Roman"/>
          <w:sz w:val="24"/>
          <w:szCs w:val="24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 ТГ на 2022-2025 роки.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Програма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є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здійсненням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комплексу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заходів,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спрямованих</w:t>
      </w:r>
      <w:r w:rsidRPr="00C67FE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підвищення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рівня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соціального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захисту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пільгових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категорій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населення,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поліпшення</w:t>
      </w:r>
      <w:r w:rsidRPr="00C67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рівня забезпечення</w:t>
      </w:r>
      <w:r w:rsidRPr="00C67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їх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лікарськими</w:t>
      </w:r>
      <w:r w:rsidRPr="00C67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засобами.</w:t>
      </w:r>
    </w:p>
    <w:p w:rsidR="00C67FE1" w:rsidRPr="00C67FE1" w:rsidRDefault="00C67FE1" w:rsidP="00C67FE1">
      <w:pPr>
        <w:widowControl w:val="0"/>
        <w:tabs>
          <w:tab w:val="left" w:pos="142"/>
        </w:tabs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FE1" w:rsidRPr="00C67FE1" w:rsidRDefault="00C67FE1" w:rsidP="00C67FE1">
      <w:pPr>
        <w:widowControl w:val="0"/>
        <w:tabs>
          <w:tab w:val="left" w:pos="142"/>
        </w:tabs>
        <w:autoSpaceDE w:val="0"/>
        <w:autoSpaceDN w:val="0"/>
        <w:spacing w:before="1" w:after="0" w:line="319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ІІ.</w:t>
      </w:r>
      <w:r w:rsidRPr="00C67FE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Визначення</w:t>
      </w:r>
      <w:r w:rsidRPr="00C67FE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мети</w:t>
      </w:r>
      <w:r w:rsidRPr="00C67FE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Програми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Метою Програми є створення умов для реалізації конституційного права</w:t>
      </w:r>
      <w:r w:rsidRPr="00C67FE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найбільш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вразливих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верств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населення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пільгових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категорій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населення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громади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 соціальний захист та здоров'я через забезпечення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доступності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гарантованих</w:t>
      </w:r>
      <w:r w:rsidRPr="00C67FE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обсягів</w:t>
      </w:r>
      <w:r w:rsidRPr="00C67FE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життєво</w:t>
      </w:r>
      <w:r w:rsidRPr="00C67FE1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необхідних</w:t>
      </w:r>
      <w:r w:rsidRPr="00C67FE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r w:rsidRPr="00C67FE1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засобів</w:t>
      </w:r>
      <w:r w:rsidRPr="00C67FE1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67FE1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збереження їх життя і здоров'я, поліпшення демографічної ситуації, підвищення якості та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ефективності медико-санітарної</w:t>
      </w:r>
      <w:r w:rsidRPr="00C67FE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допомоги.</w:t>
      </w:r>
    </w:p>
    <w:p w:rsidR="00C67FE1" w:rsidRPr="00C67FE1" w:rsidRDefault="00C67FE1" w:rsidP="00C67FE1">
      <w:pPr>
        <w:widowControl w:val="0"/>
        <w:tabs>
          <w:tab w:val="left" w:pos="142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>Завданням</w:t>
      </w:r>
      <w:r w:rsidRPr="00C67FE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r w:rsidRPr="00C67FE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є:</w:t>
      </w:r>
    </w:p>
    <w:p w:rsidR="00C67FE1" w:rsidRPr="00C67FE1" w:rsidRDefault="00C67FE1" w:rsidP="00C67FE1">
      <w:pPr>
        <w:widowControl w:val="0"/>
        <w:numPr>
          <w:ilvl w:val="0"/>
          <w:numId w:val="5"/>
        </w:numPr>
        <w:tabs>
          <w:tab w:val="left" w:pos="142"/>
          <w:tab w:val="left" w:pos="1153"/>
        </w:tabs>
        <w:autoSpaceDE w:val="0"/>
        <w:autoSpaceDN w:val="0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>поліпшення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стану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здоров’я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хворих,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які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підлягають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постійному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забезпеченню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лікарськими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засобами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разі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амбулаторного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лікування,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покращення</w:t>
      </w:r>
      <w:r w:rsidRPr="00C67FE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їх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якості життя</w:t>
      </w:r>
      <w:r w:rsidRPr="00C67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суспільної адаптації.</w:t>
      </w:r>
    </w:p>
    <w:p w:rsidR="00C67FE1" w:rsidRPr="00C67FE1" w:rsidRDefault="00C67FE1" w:rsidP="00C67FE1">
      <w:pPr>
        <w:widowControl w:val="0"/>
        <w:numPr>
          <w:ilvl w:val="0"/>
          <w:numId w:val="5"/>
        </w:numPr>
        <w:tabs>
          <w:tab w:val="left" w:pos="142"/>
          <w:tab w:val="left" w:pos="1045"/>
        </w:tabs>
        <w:autoSpaceDE w:val="0"/>
        <w:autoSpaceDN w:val="0"/>
        <w:spacing w:before="1" w:after="0" w:line="240" w:lineRule="auto"/>
        <w:ind w:right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lastRenderedPageBreak/>
        <w:t>своєчасність забезпечення лікарськими засобами пільгових категорій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населення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разі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їх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амбулаторного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лікування,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доступу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визначеної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категорії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мешканців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ефективних,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безпечних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якісних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лікарських засобів.</w:t>
      </w:r>
    </w:p>
    <w:p w:rsidR="00C67FE1" w:rsidRPr="00C67FE1" w:rsidRDefault="00C67FE1" w:rsidP="00C67FE1">
      <w:pPr>
        <w:widowControl w:val="0"/>
        <w:numPr>
          <w:ilvl w:val="0"/>
          <w:numId w:val="5"/>
        </w:numPr>
        <w:tabs>
          <w:tab w:val="left" w:pos="142"/>
          <w:tab w:val="left" w:pos="1206"/>
        </w:tabs>
        <w:autoSpaceDE w:val="0"/>
        <w:autoSpaceDN w:val="0"/>
        <w:spacing w:after="0" w:line="240" w:lineRule="auto"/>
        <w:ind w:right="2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>зменшення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соціальної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напруги,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пов’язаної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неспроможністю</w:t>
      </w:r>
      <w:r w:rsidRPr="00C67FE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самостійного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хворих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пільгового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контингенту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лікарськими </w:t>
      </w:r>
      <w:r w:rsidRPr="00C67FE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засобами.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 xml:space="preserve">Право на користування заходами Програми мають громадяни, які зареєстровані на території </w:t>
      </w:r>
      <w:proofErr w:type="spellStart"/>
      <w:r w:rsidRPr="00C67FE1">
        <w:rPr>
          <w:rFonts w:ascii="Times New Roman" w:eastAsia="Times New Roman" w:hAnsi="Times New Roman" w:cs="Times New Roman"/>
          <w:sz w:val="24"/>
          <w:szCs w:val="24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 територіальної громади, або проживають на її території маючи статус внутрішньо переміщеної особи (ВПО) за адресою </w:t>
      </w:r>
      <w:proofErr w:type="spellStart"/>
      <w:r w:rsidRPr="00C67FE1">
        <w:rPr>
          <w:rFonts w:ascii="Times New Roman" w:eastAsia="Times New Roman" w:hAnsi="Times New Roman" w:cs="Times New Roman"/>
          <w:sz w:val="24"/>
          <w:szCs w:val="24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 територіальної громади. </w:t>
      </w:r>
    </w:p>
    <w:p w:rsidR="00C67FE1" w:rsidRPr="00C67FE1" w:rsidRDefault="00C67FE1" w:rsidP="00C67FE1">
      <w:pPr>
        <w:widowControl w:val="0"/>
        <w:tabs>
          <w:tab w:val="left" w:pos="142"/>
        </w:tabs>
        <w:autoSpaceDE w:val="0"/>
        <w:autoSpaceDN w:val="0"/>
        <w:spacing w:after="0" w:line="319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ІІІ.</w:t>
      </w:r>
      <w:r w:rsidRPr="00C67FE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Обґрунтування</w:t>
      </w:r>
      <w:r w:rsidRPr="00C67FE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шляхів</w:t>
      </w:r>
      <w:r w:rsidRPr="00C67FE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і</w:t>
      </w:r>
      <w:r w:rsidRPr="00C67FE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засобів</w:t>
      </w:r>
      <w:r w:rsidRPr="00C67FE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реалізації</w:t>
      </w:r>
      <w:r w:rsidRPr="00C67FE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Програми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Виконання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забезпечить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зниження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ризиків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загострень,</w:t>
      </w:r>
      <w:r w:rsidRPr="00C67FE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рецидивів, ускладнень наявних захворювань та появи нових, продовженню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активного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життя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зниження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рівня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4"/>
          <w:szCs w:val="24"/>
        </w:rPr>
        <w:t>інвалідизації</w:t>
      </w:r>
      <w:proofErr w:type="spellEnd"/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дорослого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дитячого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населення,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відновлення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підтримання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працездатності,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профілактику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соціально-небезпечних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захворювань,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передчасної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смертності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керованих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причин</w:t>
      </w:r>
      <w:r w:rsidRPr="00C67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смерті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серед</w:t>
      </w:r>
      <w:r w:rsidRPr="00C67FE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мешканців</w:t>
      </w:r>
      <w:r w:rsidRPr="00C67FE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територіальної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громади.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Реалізація Програми дозволить забезпечити окремі групи населення та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осіб,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певними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категоріями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захворювань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ефективними,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безпечними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якісними</w:t>
      </w:r>
      <w:r w:rsidRPr="00C67F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лікарськими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засобами.</w:t>
      </w:r>
    </w:p>
    <w:p w:rsidR="00C67FE1" w:rsidRPr="00C67FE1" w:rsidRDefault="00C67FE1" w:rsidP="00C67FE1">
      <w:pPr>
        <w:widowControl w:val="0"/>
        <w:tabs>
          <w:tab w:val="left" w:pos="142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7FE1" w:rsidRPr="00C67FE1" w:rsidRDefault="00C67FE1" w:rsidP="00C67FE1">
      <w:pPr>
        <w:widowControl w:val="0"/>
        <w:tabs>
          <w:tab w:val="left" w:pos="142"/>
        </w:tabs>
        <w:autoSpaceDE w:val="0"/>
        <w:autoSpaceDN w:val="0"/>
        <w:spacing w:after="0" w:line="321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ІV.</w:t>
      </w:r>
      <w:r w:rsidRPr="00C67FE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Обсяги</w:t>
      </w:r>
      <w:r w:rsidRPr="00C67FE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джерела</w:t>
      </w:r>
      <w:r w:rsidRPr="00C67FE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фінансування</w:t>
      </w:r>
      <w:r w:rsidRPr="00C67FE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Програми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Фінансове забезпечення Програми здійснюватиметься за рахунок коштів</w:t>
      </w:r>
      <w:r w:rsidRPr="00C67FE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місцевого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бюджету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інших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джерел,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заборонених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законодавством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України.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Реалізація завдань і заходів Програми проводиться в межах виділених асигнувань.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Фінансове забезпечення на виконання Програми визначено Додатком 2 до Програми.</w:t>
      </w:r>
    </w:p>
    <w:p w:rsidR="00C67FE1" w:rsidRPr="00C67FE1" w:rsidRDefault="00C67FE1" w:rsidP="00C67FE1">
      <w:pPr>
        <w:widowControl w:val="0"/>
        <w:tabs>
          <w:tab w:val="left" w:pos="142"/>
        </w:tabs>
        <w:autoSpaceDE w:val="0"/>
        <w:autoSpaceDN w:val="0"/>
        <w:spacing w:after="0" w:line="3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7FE1" w:rsidRPr="00C67FE1" w:rsidRDefault="00C67FE1" w:rsidP="00C67FE1">
      <w:pPr>
        <w:widowControl w:val="0"/>
        <w:tabs>
          <w:tab w:val="left" w:pos="142"/>
        </w:tabs>
        <w:autoSpaceDE w:val="0"/>
        <w:autoSpaceDN w:val="0"/>
        <w:spacing w:before="7" w:after="0" w:line="32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V.</w:t>
      </w:r>
      <w:r w:rsidRPr="00C67FE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Напрями</w:t>
      </w:r>
      <w:r w:rsidRPr="00C67FE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діяльності</w:t>
      </w:r>
      <w:r w:rsidRPr="00C67FE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заходи</w:t>
      </w:r>
      <w:r w:rsidRPr="00C67FE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Програми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Головний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напрям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діяльності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це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здійснення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заходів,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спрямованих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окремих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груп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населення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певними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категоріями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захворювань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безоплатним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пільговим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відпуском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лікарських</w:t>
      </w:r>
      <w:r w:rsidRPr="00C67FE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засобів</w:t>
      </w:r>
      <w:r w:rsidRPr="00C67FE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67FE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рецептами лікарів</w:t>
      </w:r>
      <w:r w:rsidRPr="00C67FE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(Додаток 3).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92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Для учасників бойових дій, осіб з інвалідністю внаслідок війни, постраждалих учасників Революції Гідності та членів сім’ї загиблого військовослужбовця, які безпосередньо брали участь в АТО/ООС, допустимо виписувати ефективні ліки в умовах амбулаторно - поліклінічного лікування.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7FE1" w:rsidRPr="00C67FE1" w:rsidRDefault="00C67FE1" w:rsidP="00C67FE1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39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VІ.</w:t>
      </w:r>
      <w:r w:rsidRPr="00C67FE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Координація</w:t>
      </w:r>
      <w:r w:rsidRPr="00C67FE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та</w:t>
      </w:r>
      <w:r w:rsidRPr="00C67FE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</w:t>
      </w:r>
      <w:r w:rsidRPr="00C67FE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r w:rsidRPr="00C67FE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ходом</w:t>
      </w:r>
      <w:r w:rsidRPr="00C67FE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виконання</w:t>
      </w:r>
      <w:r w:rsidRPr="00C67FE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Програми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before="66" w:after="0" w:line="240" w:lineRule="auto"/>
        <w:ind w:right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Контроль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виконанням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заходів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покладається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67FE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  <w:lang w:bidi="hi-IN"/>
        </w:rPr>
        <w:t xml:space="preserve">постійну комісію з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Координацію дій спрямованих на виконання заходів Програми покласти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директора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Комунального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некомерційного</w:t>
      </w:r>
      <w:r w:rsidRPr="00C67FE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підприємства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C67FE1">
        <w:rPr>
          <w:rFonts w:ascii="Times New Roman" w:eastAsia="Times New Roman" w:hAnsi="Times New Roman" w:cs="Times New Roman"/>
          <w:sz w:val="24"/>
          <w:szCs w:val="24"/>
        </w:rPr>
        <w:t>Сокальська</w:t>
      </w:r>
      <w:proofErr w:type="spellEnd"/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 районна лікарня» </w:t>
      </w:r>
      <w:proofErr w:type="spellStart"/>
      <w:r w:rsidRPr="00C67FE1">
        <w:rPr>
          <w:rFonts w:ascii="Times New Roman" w:eastAsia="Times New Roman" w:hAnsi="Times New Roman" w:cs="Times New Roman"/>
          <w:sz w:val="24"/>
          <w:szCs w:val="24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 міської ради Львівської області Р.Т. Шведа.</w:t>
      </w:r>
    </w:p>
    <w:p w:rsidR="00C67FE1" w:rsidRPr="00C67FE1" w:rsidRDefault="00C67FE1" w:rsidP="00C67FE1">
      <w:pPr>
        <w:widowControl w:val="0"/>
        <w:tabs>
          <w:tab w:val="left" w:pos="426"/>
        </w:tabs>
        <w:autoSpaceDE w:val="0"/>
        <w:autoSpaceDN w:val="0"/>
        <w:spacing w:before="1" w:after="0" w:line="240" w:lineRule="auto"/>
        <w:ind w:right="2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FE1">
        <w:rPr>
          <w:rFonts w:ascii="Times New Roman" w:eastAsia="Times New Roman" w:hAnsi="Times New Roman" w:cs="Times New Roman"/>
          <w:sz w:val="24"/>
          <w:szCs w:val="24"/>
        </w:rPr>
        <w:tab/>
        <w:t>Хід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раз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рік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заслуховувати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67FE1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засіданні</w:t>
      </w:r>
      <w:r w:rsidRPr="00C67FE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сесії</w:t>
      </w:r>
      <w:r w:rsidRPr="00C67FE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sz w:val="24"/>
          <w:szCs w:val="24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sz w:val="24"/>
          <w:szCs w:val="24"/>
        </w:rPr>
        <w:t xml:space="preserve"> міської</w:t>
      </w:r>
      <w:r w:rsidRPr="00C67FE1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67FE1">
        <w:rPr>
          <w:rFonts w:ascii="Times New Roman" w:eastAsia="Times New Roman" w:hAnsi="Times New Roman" w:cs="Times New Roman"/>
          <w:sz w:val="24"/>
          <w:szCs w:val="24"/>
        </w:rPr>
        <w:t>ради.</w:t>
      </w:r>
    </w:p>
    <w:p w:rsidR="00C67FE1" w:rsidRPr="00C67FE1" w:rsidRDefault="00C67FE1" w:rsidP="00C67FE1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  <w:r w:rsidRPr="00C67FE1">
        <w:rPr>
          <w:rFonts w:ascii="Times New Roman" w:eastAsia="Times New Roman" w:hAnsi="Times New Roman" w:cs="Times New Roman"/>
          <w:b/>
        </w:rPr>
        <w:t xml:space="preserve">Додаток № 1 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7FE1">
        <w:rPr>
          <w:rFonts w:ascii="Times New Roman" w:eastAsia="Times New Roman" w:hAnsi="Times New Roman" w:cs="Times New Roman"/>
        </w:rPr>
        <w:t xml:space="preserve">до </w:t>
      </w:r>
      <w:r w:rsidRPr="00C67FE1">
        <w:rPr>
          <w:rFonts w:ascii="Times New Roman" w:eastAsia="Times New Roman" w:hAnsi="Times New Roman" w:cs="Times New Roman"/>
          <w:sz w:val="20"/>
          <w:szCs w:val="20"/>
        </w:rPr>
        <w:t xml:space="preserve">Програми забезпечення медикаментами та виробами медичного призначення пільгової категорії населення 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67FE1">
        <w:rPr>
          <w:rFonts w:ascii="Times New Roman" w:eastAsia="Times New Roman" w:hAnsi="Times New Roman" w:cs="Times New Roman"/>
          <w:sz w:val="20"/>
          <w:szCs w:val="20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sz w:val="20"/>
          <w:szCs w:val="20"/>
        </w:rPr>
        <w:t xml:space="preserve"> ТГ на 2022-2025роки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67FE1">
        <w:rPr>
          <w:rFonts w:ascii="Times New Roman" w:eastAsia="Times New Roman" w:hAnsi="Times New Roman" w:cs="Times New Roman"/>
          <w:b/>
        </w:rPr>
        <w:t>ПАСПОРТ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67FE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Програма забезпечення медикаментами та виробами медичного призначення пільгової категорії населення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u w:val="single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ТГ на 2022-2025 роки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C67FE1">
        <w:rPr>
          <w:rFonts w:ascii="Times New Roman" w:eastAsia="Times New Roman" w:hAnsi="Times New Roman" w:cs="Times New Roman"/>
        </w:rPr>
        <w:t xml:space="preserve">1. Ініціатор розроблення програми   </w:t>
      </w:r>
      <w:r w:rsidRPr="00C67FE1">
        <w:rPr>
          <w:rFonts w:ascii="Times New Roman" w:eastAsia="Times New Roman" w:hAnsi="Times New Roman" w:cs="Times New Roman"/>
          <w:u w:val="single"/>
        </w:rPr>
        <w:t>КНП «</w:t>
      </w:r>
      <w:proofErr w:type="spellStart"/>
      <w:r w:rsidRPr="00C67FE1">
        <w:rPr>
          <w:rFonts w:ascii="Times New Roman" w:eastAsia="Times New Roman" w:hAnsi="Times New Roman" w:cs="Times New Roman"/>
          <w:u w:val="single"/>
        </w:rPr>
        <w:t>Сокальська</w:t>
      </w:r>
      <w:proofErr w:type="spellEnd"/>
      <w:r w:rsidRPr="00C67FE1">
        <w:rPr>
          <w:rFonts w:ascii="Times New Roman" w:eastAsia="Times New Roman" w:hAnsi="Times New Roman" w:cs="Times New Roman"/>
          <w:u w:val="single"/>
        </w:rPr>
        <w:t xml:space="preserve"> РЛ»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u w:val="single"/>
        </w:rPr>
      </w:pPr>
      <w:r w:rsidRPr="00C67FE1">
        <w:rPr>
          <w:rFonts w:ascii="Times New Roman" w:eastAsia="Times New Roman" w:hAnsi="Times New Roman" w:cs="Times New Roman"/>
        </w:rPr>
        <w:t xml:space="preserve">2.Рішення сесії </w:t>
      </w:r>
      <w:proofErr w:type="spellStart"/>
      <w:r w:rsidRPr="00C67FE1">
        <w:rPr>
          <w:rFonts w:ascii="Times New Roman" w:eastAsia="Times New Roman" w:hAnsi="Times New Roman" w:cs="Times New Roman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</w:rPr>
        <w:t xml:space="preserve"> міської ради про погодження програми ________________________________________________________________________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C67FE1">
        <w:rPr>
          <w:rFonts w:ascii="Times New Roman" w:eastAsia="Times New Roman" w:hAnsi="Times New Roman" w:cs="Times New Roman"/>
        </w:rPr>
        <w:t>3. Розробник програми:</w:t>
      </w:r>
      <w:proofErr w:type="spellStart"/>
      <w:r w:rsidRPr="00C67FE1">
        <w:rPr>
          <w:rFonts w:ascii="Times New Roman" w:eastAsia="Times New Roman" w:hAnsi="Times New Roman" w:cs="Times New Roman"/>
          <w:u w:val="single"/>
        </w:rPr>
        <w:t>Сокальська</w:t>
      </w:r>
      <w:proofErr w:type="spellEnd"/>
      <w:r w:rsidRPr="00C67FE1">
        <w:rPr>
          <w:rFonts w:ascii="Times New Roman" w:eastAsia="Times New Roman" w:hAnsi="Times New Roman" w:cs="Times New Roman"/>
          <w:u w:val="single"/>
        </w:rPr>
        <w:t xml:space="preserve"> міська рада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C67FE1">
        <w:rPr>
          <w:rFonts w:ascii="Times New Roman" w:eastAsia="Times New Roman" w:hAnsi="Times New Roman" w:cs="Times New Roman"/>
        </w:rPr>
        <w:t>4. Співрозробники програми:</w:t>
      </w:r>
      <w:r w:rsidRPr="00C67FE1">
        <w:rPr>
          <w:rFonts w:ascii="Times New Roman" w:eastAsia="Times New Roman" w:hAnsi="Times New Roman" w:cs="Times New Roman"/>
          <w:u w:val="single"/>
        </w:rPr>
        <w:t xml:space="preserve"> КНП « </w:t>
      </w:r>
      <w:proofErr w:type="spellStart"/>
      <w:r w:rsidRPr="00C67FE1">
        <w:rPr>
          <w:rFonts w:ascii="Times New Roman" w:eastAsia="Times New Roman" w:hAnsi="Times New Roman" w:cs="Times New Roman"/>
          <w:u w:val="single"/>
        </w:rPr>
        <w:t>Сокальська</w:t>
      </w:r>
      <w:proofErr w:type="spellEnd"/>
      <w:r w:rsidRPr="00C67FE1">
        <w:rPr>
          <w:rFonts w:ascii="Times New Roman" w:eastAsia="Times New Roman" w:hAnsi="Times New Roman" w:cs="Times New Roman"/>
          <w:u w:val="single"/>
        </w:rPr>
        <w:t xml:space="preserve"> РЛ»___________________________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C67FE1">
        <w:rPr>
          <w:rFonts w:ascii="Times New Roman" w:eastAsia="Times New Roman" w:hAnsi="Times New Roman" w:cs="Times New Roman"/>
        </w:rPr>
        <w:t>5. Відповідальний виконавець програми:</w:t>
      </w:r>
      <w:r w:rsidRPr="00C67FE1">
        <w:rPr>
          <w:rFonts w:ascii="Times New Roman" w:eastAsia="Times New Roman" w:hAnsi="Times New Roman" w:cs="Times New Roman"/>
          <w:u w:val="single"/>
        </w:rPr>
        <w:t xml:space="preserve">КНП « </w:t>
      </w:r>
      <w:proofErr w:type="spellStart"/>
      <w:r w:rsidRPr="00C67FE1">
        <w:rPr>
          <w:rFonts w:ascii="Times New Roman" w:eastAsia="Times New Roman" w:hAnsi="Times New Roman" w:cs="Times New Roman"/>
          <w:u w:val="single"/>
        </w:rPr>
        <w:t>Сокальська</w:t>
      </w:r>
      <w:proofErr w:type="spellEnd"/>
      <w:r w:rsidRPr="00C67FE1">
        <w:rPr>
          <w:rFonts w:ascii="Times New Roman" w:eastAsia="Times New Roman" w:hAnsi="Times New Roman" w:cs="Times New Roman"/>
          <w:u w:val="single"/>
        </w:rPr>
        <w:t xml:space="preserve"> РЛ»________________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C67FE1">
        <w:rPr>
          <w:rFonts w:ascii="Times New Roman" w:eastAsia="Times New Roman" w:hAnsi="Times New Roman" w:cs="Times New Roman"/>
        </w:rPr>
        <w:t xml:space="preserve">5.1. Головний розпорядник коштів : </w:t>
      </w:r>
      <w:proofErr w:type="spellStart"/>
      <w:r w:rsidRPr="00C67FE1">
        <w:rPr>
          <w:rFonts w:ascii="Times New Roman" w:eastAsia="Times New Roman" w:hAnsi="Times New Roman" w:cs="Times New Roman"/>
          <w:u w:val="single"/>
        </w:rPr>
        <w:t>Сокальська</w:t>
      </w:r>
      <w:proofErr w:type="spellEnd"/>
      <w:r w:rsidRPr="00C67FE1">
        <w:rPr>
          <w:rFonts w:ascii="Times New Roman" w:eastAsia="Times New Roman" w:hAnsi="Times New Roman" w:cs="Times New Roman"/>
          <w:u w:val="single"/>
        </w:rPr>
        <w:t xml:space="preserve"> міська рада_______________________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C67FE1">
        <w:rPr>
          <w:rFonts w:ascii="Times New Roman" w:eastAsia="Times New Roman" w:hAnsi="Times New Roman" w:cs="Times New Roman"/>
        </w:rPr>
        <w:t>6. Учасники програми:</w:t>
      </w:r>
      <w:r w:rsidRPr="00C67FE1">
        <w:rPr>
          <w:rFonts w:ascii="Times New Roman" w:eastAsia="Times New Roman" w:hAnsi="Times New Roman" w:cs="Times New Roman"/>
          <w:u w:val="single"/>
        </w:rPr>
        <w:t xml:space="preserve">КНП « </w:t>
      </w:r>
      <w:proofErr w:type="spellStart"/>
      <w:r w:rsidRPr="00C67FE1">
        <w:rPr>
          <w:rFonts w:ascii="Times New Roman" w:eastAsia="Times New Roman" w:hAnsi="Times New Roman" w:cs="Times New Roman"/>
          <w:u w:val="single"/>
        </w:rPr>
        <w:t>Сокальська</w:t>
      </w:r>
      <w:proofErr w:type="spellEnd"/>
      <w:r w:rsidRPr="00C67FE1">
        <w:rPr>
          <w:rFonts w:ascii="Times New Roman" w:eastAsia="Times New Roman" w:hAnsi="Times New Roman" w:cs="Times New Roman"/>
          <w:u w:val="single"/>
        </w:rPr>
        <w:t xml:space="preserve"> РЛ», </w:t>
      </w:r>
      <w:proofErr w:type="spellStart"/>
      <w:r w:rsidRPr="00C67FE1">
        <w:rPr>
          <w:rFonts w:ascii="Times New Roman" w:eastAsia="Times New Roman" w:hAnsi="Times New Roman" w:cs="Times New Roman"/>
          <w:u w:val="single"/>
        </w:rPr>
        <w:t>Сокальська</w:t>
      </w:r>
      <w:proofErr w:type="spellEnd"/>
      <w:r w:rsidRPr="00C67FE1">
        <w:rPr>
          <w:rFonts w:ascii="Times New Roman" w:eastAsia="Times New Roman" w:hAnsi="Times New Roman" w:cs="Times New Roman"/>
          <w:u w:val="single"/>
        </w:rPr>
        <w:t xml:space="preserve"> міська рада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C67FE1">
        <w:rPr>
          <w:rFonts w:ascii="Times New Roman" w:eastAsia="Times New Roman" w:hAnsi="Times New Roman" w:cs="Times New Roman"/>
        </w:rPr>
        <w:t>7. Термін реалізації програми:</w:t>
      </w:r>
      <w:r w:rsidRPr="00C67FE1">
        <w:rPr>
          <w:rFonts w:ascii="Times New Roman" w:eastAsia="Times New Roman" w:hAnsi="Times New Roman" w:cs="Times New Roman"/>
          <w:u w:val="single"/>
        </w:rPr>
        <w:t>2022-2025 рік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C67FE1">
        <w:rPr>
          <w:rFonts w:ascii="Times New Roman" w:eastAsia="Times New Roman" w:hAnsi="Times New Roman" w:cs="Times New Roman"/>
        </w:rPr>
        <w:t xml:space="preserve">7.1. Етапи виконання програми </w:t>
      </w:r>
      <w:r w:rsidRPr="00C67FE1">
        <w:rPr>
          <w:rFonts w:ascii="Times New Roman" w:eastAsia="Times New Roman" w:hAnsi="Times New Roman" w:cs="Times New Roman"/>
        </w:rPr>
        <w:br/>
        <w:t>(для довгострокових програм</w:t>
      </w:r>
      <w:r w:rsidRPr="00C67FE1">
        <w:rPr>
          <w:rFonts w:ascii="Times New Roman" w:eastAsia="Times New Roman" w:hAnsi="Times New Roman" w:cs="Times New Roman"/>
          <w:u w:val="single"/>
        </w:rPr>
        <w:t>)  ___2023 рік_________________________________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C67FE1">
        <w:rPr>
          <w:rFonts w:ascii="Times New Roman" w:eastAsia="Times New Roman" w:hAnsi="Times New Roman" w:cs="Times New Roman"/>
        </w:rPr>
        <w:t>8. Перелік місцевих бюджетів, які беруть участь у виконанні програми(для комплексних програм)_________________________________________________________</w:t>
      </w:r>
      <w:r w:rsidRPr="00C67FE1">
        <w:rPr>
          <w:rFonts w:ascii="Times New Roman" w:eastAsia="Times New Roman" w:hAnsi="Times New Roman" w:cs="Times New Roman"/>
        </w:rPr>
        <w:br/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C67FE1">
        <w:rPr>
          <w:rFonts w:ascii="Times New Roman" w:eastAsia="Times New Roman" w:hAnsi="Times New Roman" w:cs="Times New Roman"/>
        </w:rPr>
        <w:t xml:space="preserve">9. Загальний обсяг фінансових ресурсів, необхідних для реалізації програми, 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C67FE1">
        <w:rPr>
          <w:rFonts w:ascii="Times New Roman" w:eastAsia="Times New Roman" w:hAnsi="Times New Roman" w:cs="Times New Roman"/>
          <w:b/>
        </w:rPr>
        <w:t>Всього</w:t>
      </w:r>
      <w:r w:rsidRPr="00C67FE1">
        <w:rPr>
          <w:rFonts w:ascii="Times New Roman" w:eastAsia="Times New Roman" w:hAnsi="Times New Roman" w:cs="Times New Roman"/>
        </w:rPr>
        <w:t xml:space="preserve"> -  </w:t>
      </w:r>
      <w:r w:rsidRPr="00C67FE1">
        <w:rPr>
          <w:rFonts w:ascii="Times New Roman" w:eastAsia="Times New Roman" w:hAnsi="Times New Roman" w:cs="Times New Roman"/>
          <w:b/>
          <w:u w:val="single"/>
        </w:rPr>
        <w:t xml:space="preserve">1775,00 </w:t>
      </w:r>
      <w:r w:rsidRPr="00C67FE1">
        <w:rPr>
          <w:rFonts w:ascii="Times New Roman" w:eastAsia="Times New Roman" w:hAnsi="Times New Roman" w:cs="Times New Roman"/>
          <w:u w:val="single"/>
        </w:rPr>
        <w:t>тис. грн.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C67FE1">
        <w:rPr>
          <w:rFonts w:ascii="Times New Roman" w:eastAsia="Times New Roman" w:hAnsi="Times New Roman" w:cs="Times New Roman"/>
        </w:rPr>
        <w:t xml:space="preserve">         у тому числі: 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C67FE1">
        <w:rPr>
          <w:rFonts w:ascii="Times New Roman" w:eastAsia="Times New Roman" w:hAnsi="Times New Roman" w:cs="Times New Roman"/>
        </w:rPr>
        <w:t xml:space="preserve">2022 рік – </w:t>
      </w:r>
      <w:r w:rsidRPr="00C67FE1">
        <w:rPr>
          <w:rFonts w:ascii="Times New Roman" w:eastAsia="Times New Roman" w:hAnsi="Times New Roman" w:cs="Times New Roman"/>
          <w:u w:val="single"/>
        </w:rPr>
        <w:t xml:space="preserve">1075,00 </w:t>
      </w:r>
      <w:proofErr w:type="spellStart"/>
      <w:r w:rsidRPr="00C67FE1">
        <w:rPr>
          <w:rFonts w:ascii="Times New Roman" w:eastAsia="Times New Roman" w:hAnsi="Times New Roman" w:cs="Times New Roman"/>
          <w:u w:val="single"/>
        </w:rPr>
        <w:t>тис.грн</w:t>
      </w:r>
      <w:proofErr w:type="spellEnd"/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C67FE1">
        <w:rPr>
          <w:rFonts w:ascii="Times New Roman" w:eastAsia="Times New Roman" w:hAnsi="Times New Roman" w:cs="Times New Roman"/>
        </w:rPr>
        <w:t xml:space="preserve">2023 рік – </w:t>
      </w:r>
      <w:r w:rsidRPr="00C67FE1">
        <w:rPr>
          <w:rFonts w:ascii="Times New Roman" w:eastAsia="Times New Roman" w:hAnsi="Times New Roman" w:cs="Times New Roman"/>
          <w:u w:val="single"/>
        </w:rPr>
        <w:t xml:space="preserve">700,00 </w:t>
      </w:r>
      <w:proofErr w:type="spellStart"/>
      <w:r w:rsidRPr="00C67FE1">
        <w:rPr>
          <w:rFonts w:ascii="Times New Roman" w:eastAsia="Times New Roman" w:hAnsi="Times New Roman" w:cs="Times New Roman"/>
          <w:u w:val="single"/>
        </w:rPr>
        <w:t>тис.грн</w:t>
      </w:r>
      <w:proofErr w:type="spellEnd"/>
      <w:r w:rsidRPr="00C67FE1">
        <w:rPr>
          <w:rFonts w:ascii="Times New Roman" w:eastAsia="Times New Roman" w:hAnsi="Times New Roman" w:cs="Times New Roman"/>
          <w:u w:val="single"/>
        </w:rPr>
        <w:br/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C67FE1">
        <w:rPr>
          <w:rFonts w:ascii="Times New Roman" w:eastAsia="Times New Roman" w:hAnsi="Times New Roman" w:cs="Times New Roman"/>
        </w:rPr>
        <w:t xml:space="preserve"> 9.1 Кошти місцевого бюджету - </w:t>
      </w:r>
      <w:r w:rsidRPr="00C67FE1">
        <w:rPr>
          <w:rFonts w:ascii="Times New Roman" w:eastAsia="Times New Roman" w:hAnsi="Times New Roman" w:cs="Times New Roman"/>
          <w:b/>
          <w:u w:val="single"/>
        </w:rPr>
        <w:t>1775,00</w:t>
      </w:r>
      <w:r w:rsidRPr="00C67FE1"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 w:rsidRPr="00C67FE1">
        <w:rPr>
          <w:rFonts w:ascii="Times New Roman" w:eastAsia="Times New Roman" w:hAnsi="Times New Roman" w:cs="Times New Roman"/>
          <w:u w:val="single"/>
        </w:rPr>
        <w:t>тис.грн</w:t>
      </w:r>
      <w:proofErr w:type="spellEnd"/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C67FE1">
        <w:rPr>
          <w:rFonts w:ascii="Times New Roman" w:eastAsia="Times New Roman" w:hAnsi="Times New Roman" w:cs="Times New Roman"/>
        </w:rPr>
        <w:t xml:space="preserve">2022 рік – </w:t>
      </w:r>
      <w:r w:rsidRPr="00C67FE1">
        <w:rPr>
          <w:rFonts w:ascii="Times New Roman" w:eastAsia="Times New Roman" w:hAnsi="Times New Roman" w:cs="Times New Roman"/>
          <w:u w:val="single"/>
        </w:rPr>
        <w:t xml:space="preserve">1075,00 </w:t>
      </w:r>
      <w:proofErr w:type="spellStart"/>
      <w:r w:rsidRPr="00C67FE1">
        <w:rPr>
          <w:rFonts w:ascii="Times New Roman" w:eastAsia="Times New Roman" w:hAnsi="Times New Roman" w:cs="Times New Roman"/>
          <w:u w:val="single"/>
        </w:rPr>
        <w:t>тис.грн</w:t>
      </w:r>
      <w:proofErr w:type="spellEnd"/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C67FE1">
        <w:rPr>
          <w:rFonts w:ascii="Times New Roman" w:eastAsia="Times New Roman" w:hAnsi="Times New Roman" w:cs="Times New Roman"/>
        </w:rPr>
        <w:t xml:space="preserve">  2023 рік – </w:t>
      </w:r>
      <w:r w:rsidRPr="00C67FE1">
        <w:rPr>
          <w:rFonts w:ascii="Times New Roman" w:eastAsia="Times New Roman" w:hAnsi="Times New Roman" w:cs="Times New Roman"/>
          <w:u w:val="single"/>
        </w:rPr>
        <w:t xml:space="preserve">700,00 </w:t>
      </w:r>
      <w:proofErr w:type="spellStart"/>
      <w:r w:rsidRPr="00C67FE1">
        <w:rPr>
          <w:rFonts w:ascii="Times New Roman" w:eastAsia="Times New Roman" w:hAnsi="Times New Roman" w:cs="Times New Roman"/>
          <w:u w:val="single"/>
        </w:rPr>
        <w:t>тис.грн</w:t>
      </w:r>
      <w:proofErr w:type="spellEnd"/>
      <w:r w:rsidRPr="00C67FE1">
        <w:rPr>
          <w:rFonts w:ascii="Times New Roman" w:eastAsia="Times New Roman" w:hAnsi="Times New Roman" w:cs="Times New Roman"/>
          <w:u w:val="single"/>
        </w:rPr>
        <w:br/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C67FE1">
        <w:rPr>
          <w:rFonts w:ascii="Times New Roman" w:eastAsia="Times New Roman" w:hAnsi="Times New Roman" w:cs="Times New Roman"/>
        </w:rPr>
        <w:t xml:space="preserve"> 9.2 Кошти інших джерел  ______</w:t>
      </w:r>
      <w:r w:rsidRPr="00C67FE1">
        <w:rPr>
          <w:rFonts w:ascii="Times New Roman" w:eastAsia="Times New Roman" w:hAnsi="Times New Roman" w:cs="Times New Roman"/>
          <w:u w:val="single"/>
        </w:rPr>
        <w:t xml:space="preserve">0 </w:t>
      </w:r>
      <w:proofErr w:type="spellStart"/>
      <w:r w:rsidRPr="00C67FE1">
        <w:rPr>
          <w:rFonts w:ascii="Times New Roman" w:eastAsia="Times New Roman" w:hAnsi="Times New Roman" w:cs="Times New Roman"/>
          <w:u w:val="single"/>
        </w:rPr>
        <w:t>тис.грн</w:t>
      </w:r>
      <w:proofErr w:type="spellEnd"/>
    </w:p>
    <w:p w:rsidR="00C67FE1" w:rsidRPr="00C67FE1" w:rsidRDefault="00C67FE1" w:rsidP="00C67FE1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7FE1" w:rsidRPr="00C67FE1" w:rsidRDefault="00C67FE1" w:rsidP="00C67FE1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7FE1" w:rsidRPr="00C67FE1" w:rsidRDefault="00C67FE1" w:rsidP="00C67FE1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7FE1" w:rsidRPr="00C67FE1" w:rsidRDefault="00C67FE1" w:rsidP="00C67FE1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C67FE1">
        <w:rPr>
          <w:rFonts w:ascii="Times New Roman" w:eastAsia="Times New Roman" w:hAnsi="Times New Roman" w:cs="Times New Roman"/>
          <w:b/>
        </w:rPr>
        <w:t>Секретар ради                                                                       Ігор СИДОР</w:t>
      </w: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C67FE1" w:rsidRPr="00C67FE1">
          <w:pgSz w:w="11910" w:h="16840"/>
          <w:pgMar w:top="760" w:right="560" w:bottom="280" w:left="1440" w:header="708" w:footer="708" w:gutter="0"/>
          <w:cols w:space="720"/>
        </w:sectPr>
      </w:pPr>
    </w:p>
    <w:p w:rsidR="00C67FE1" w:rsidRPr="00C67FE1" w:rsidRDefault="00C67FE1" w:rsidP="00C67FE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  <w:r w:rsidRPr="00C67FE1">
        <w:rPr>
          <w:rFonts w:ascii="Times New Roman" w:eastAsia="Times New Roman" w:hAnsi="Times New Roman" w:cs="Times New Roman"/>
          <w:b/>
        </w:rPr>
        <w:t xml:space="preserve">Додаток № 2 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7FE1">
        <w:rPr>
          <w:rFonts w:ascii="Times New Roman" w:eastAsia="Times New Roman" w:hAnsi="Times New Roman" w:cs="Times New Roman"/>
        </w:rPr>
        <w:t xml:space="preserve">до </w:t>
      </w:r>
      <w:r w:rsidRPr="00C67FE1">
        <w:rPr>
          <w:rFonts w:ascii="Times New Roman" w:eastAsia="Times New Roman" w:hAnsi="Times New Roman" w:cs="Times New Roman"/>
          <w:sz w:val="20"/>
          <w:szCs w:val="20"/>
        </w:rPr>
        <w:t>Програми забезпечення медикаментами та виробами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7FE1">
        <w:rPr>
          <w:rFonts w:ascii="Times New Roman" w:eastAsia="Times New Roman" w:hAnsi="Times New Roman" w:cs="Times New Roman"/>
          <w:sz w:val="20"/>
          <w:szCs w:val="20"/>
        </w:rPr>
        <w:t xml:space="preserve"> медичного призначення пільгової категорії населення 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67FE1">
        <w:rPr>
          <w:rFonts w:ascii="Times New Roman" w:eastAsia="Times New Roman" w:hAnsi="Times New Roman" w:cs="Times New Roman"/>
          <w:sz w:val="20"/>
          <w:szCs w:val="20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sz w:val="20"/>
          <w:szCs w:val="20"/>
        </w:rPr>
        <w:t xml:space="preserve"> ТГ на 2022-2025 роки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67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67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 за роками з визначенням джерел фінансування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67FE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Програма забезпечення медикаментами та виробами медичного призначення пільгової категорії 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67FE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населення </w:t>
      </w:r>
      <w:proofErr w:type="spellStart"/>
      <w:r w:rsidRPr="00C67FE1">
        <w:rPr>
          <w:rFonts w:ascii="Times New Roman" w:eastAsia="Times New Roman" w:hAnsi="Times New Roman" w:cs="Times New Roman"/>
          <w:sz w:val="28"/>
          <w:szCs w:val="28"/>
          <w:u w:val="single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ТГ на 2022-2025 роки</w:t>
      </w:r>
    </w:p>
    <w:p w:rsidR="00C67FE1" w:rsidRPr="00C67FE1" w:rsidRDefault="00C67FE1" w:rsidP="00C67FE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67FE1">
        <w:rPr>
          <w:rFonts w:ascii="Times New Roman" w:eastAsia="Times New Roman" w:hAnsi="Times New Roman" w:cs="Times New Roman"/>
        </w:rPr>
        <w:t xml:space="preserve"> (назва програми) 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C67FE1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тис. грн.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9"/>
        <w:gridCol w:w="1417"/>
        <w:gridCol w:w="1418"/>
        <w:gridCol w:w="1275"/>
        <w:gridCol w:w="1275"/>
        <w:gridCol w:w="2659"/>
      </w:tblGrid>
      <w:tr w:rsidR="00C67FE1" w:rsidRPr="00C67FE1" w:rsidTr="00C67FE1">
        <w:trPr>
          <w:cantSplit/>
          <w:trHeight w:val="722"/>
        </w:trPr>
        <w:tc>
          <w:tcPr>
            <w:tcW w:w="5529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417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202</w:t>
            </w:r>
            <w:r w:rsidRPr="00C67FE1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 w:rsidRPr="00C67FE1">
              <w:rPr>
                <w:rFonts w:ascii="Times New Roman" w:eastAsia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2023 рік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2024 рік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2025 рік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59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 xml:space="preserve">Усього витрат на 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 xml:space="preserve">виконання 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програми</w:t>
            </w:r>
          </w:p>
        </w:tc>
      </w:tr>
      <w:tr w:rsidR="00C67FE1" w:rsidRPr="00C67FE1" w:rsidTr="00C67FE1">
        <w:tc>
          <w:tcPr>
            <w:tcW w:w="5529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УСЬОГО</w:t>
            </w:r>
          </w:p>
        </w:tc>
        <w:tc>
          <w:tcPr>
            <w:tcW w:w="1417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1075,000</w:t>
            </w:r>
          </w:p>
        </w:tc>
        <w:tc>
          <w:tcPr>
            <w:tcW w:w="1418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700,000</w:t>
            </w:r>
          </w:p>
        </w:tc>
        <w:tc>
          <w:tcPr>
            <w:tcW w:w="1275" w:type="dxa"/>
            <w:vMerge w:val="restart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67FE1">
              <w:rPr>
                <w:rFonts w:ascii="Times New Roman" w:eastAsia="Times New Roman" w:hAnsi="Times New Roman" w:cs="Times New Roman"/>
              </w:rPr>
              <w:t>В межах виділених асигнувань</w:t>
            </w:r>
          </w:p>
        </w:tc>
        <w:tc>
          <w:tcPr>
            <w:tcW w:w="1275" w:type="dxa"/>
            <w:vMerge w:val="restart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</w:rPr>
              <w:t>В межах виділених асигнувань</w:t>
            </w:r>
          </w:p>
        </w:tc>
        <w:tc>
          <w:tcPr>
            <w:tcW w:w="2659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1775,000</w:t>
            </w:r>
          </w:p>
        </w:tc>
      </w:tr>
      <w:tr w:rsidR="00C67FE1" w:rsidRPr="00C67FE1" w:rsidTr="00C67FE1">
        <w:tc>
          <w:tcPr>
            <w:tcW w:w="5529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у тому числі:</w:t>
            </w:r>
          </w:p>
        </w:tc>
        <w:tc>
          <w:tcPr>
            <w:tcW w:w="1417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67FE1" w:rsidRPr="00C67FE1" w:rsidTr="00C67FE1">
        <w:tc>
          <w:tcPr>
            <w:tcW w:w="5529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обласний бюджет</w:t>
            </w:r>
          </w:p>
        </w:tc>
        <w:tc>
          <w:tcPr>
            <w:tcW w:w="1417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67FE1" w:rsidRPr="00C67FE1" w:rsidTr="00C67FE1">
        <w:tc>
          <w:tcPr>
            <w:tcW w:w="5529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районний  бюджет</w:t>
            </w:r>
          </w:p>
        </w:tc>
        <w:tc>
          <w:tcPr>
            <w:tcW w:w="1417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67FE1" w:rsidRPr="00C67FE1" w:rsidTr="00C67FE1">
        <w:tc>
          <w:tcPr>
            <w:tcW w:w="5529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>міський бюджет</w:t>
            </w:r>
          </w:p>
        </w:tc>
        <w:tc>
          <w:tcPr>
            <w:tcW w:w="1417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67FE1">
              <w:rPr>
                <w:rFonts w:ascii="Times New Roman" w:eastAsia="Times New Roman" w:hAnsi="Times New Roman" w:cs="Times New Roman"/>
              </w:rPr>
              <w:t>1075,000</w:t>
            </w:r>
          </w:p>
        </w:tc>
        <w:tc>
          <w:tcPr>
            <w:tcW w:w="1418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67FE1">
              <w:rPr>
                <w:rFonts w:ascii="Times New Roman" w:eastAsia="Times New Roman" w:hAnsi="Times New Roman" w:cs="Times New Roman"/>
              </w:rPr>
              <w:t>700,000</w:t>
            </w:r>
          </w:p>
        </w:tc>
        <w:tc>
          <w:tcPr>
            <w:tcW w:w="1275" w:type="dxa"/>
            <w:vMerge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67FE1">
              <w:rPr>
                <w:rFonts w:ascii="Times New Roman" w:eastAsia="Times New Roman" w:hAnsi="Times New Roman" w:cs="Times New Roman"/>
              </w:rPr>
              <w:t>1775,000</w:t>
            </w:r>
          </w:p>
        </w:tc>
      </w:tr>
      <w:tr w:rsidR="00C67FE1" w:rsidRPr="00C67FE1" w:rsidTr="00C67FE1">
        <w:tc>
          <w:tcPr>
            <w:tcW w:w="5529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C67FE1">
              <w:rPr>
                <w:rFonts w:ascii="Times New Roman" w:eastAsia="Times New Roman" w:hAnsi="Times New Roman" w:cs="Times New Roman"/>
                <w:b/>
              </w:rPr>
              <w:t xml:space="preserve">кошти 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b/>
              </w:rPr>
              <w:t>небюджетних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b/>
              </w:rPr>
              <w:t xml:space="preserve"> джерел</w:t>
            </w:r>
          </w:p>
        </w:tc>
        <w:tc>
          <w:tcPr>
            <w:tcW w:w="1417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9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tabs>
          <w:tab w:val="left" w:pos="10706"/>
        </w:tabs>
        <w:autoSpaceDE w:val="0"/>
        <w:autoSpaceDN w:val="0"/>
        <w:adjustRightInd w:val="0"/>
        <w:spacing w:after="0" w:line="192" w:lineRule="auto"/>
        <w:jc w:val="both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C67FE1">
        <w:rPr>
          <w:rFonts w:ascii="Times New Roman" w:eastAsia="Times New Roman" w:hAnsi="Times New Roman" w:cs="Times New Roman"/>
          <w:b/>
        </w:rPr>
        <w:tab/>
        <w:t>Секретар ради                                                                       Ігор СИДОР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67FE1">
        <w:rPr>
          <w:rFonts w:ascii="Times New Roman" w:eastAsia="Times New Roman" w:hAnsi="Times New Roman" w:cs="Times New Roman"/>
        </w:rPr>
        <w:tab/>
      </w:r>
      <w:r w:rsidRPr="00C67FE1">
        <w:rPr>
          <w:rFonts w:ascii="Times New Roman" w:eastAsia="Times New Roman" w:hAnsi="Times New Roman" w:cs="Times New Roman"/>
          <w:b/>
        </w:rPr>
        <w:tab/>
      </w:r>
      <w:r w:rsidRPr="00C67FE1">
        <w:rPr>
          <w:rFonts w:ascii="Times New Roman" w:eastAsia="Times New Roman" w:hAnsi="Times New Roman" w:cs="Times New Roman"/>
          <w:b/>
        </w:rPr>
        <w:tab/>
      </w: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C67FE1" w:rsidRPr="00C67FE1" w:rsidSect="00C67FE1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7FE1">
        <w:rPr>
          <w:rFonts w:ascii="Times New Roman" w:eastAsia="Times New Roman" w:hAnsi="Times New Roman" w:cs="Times New Roman"/>
          <w:b/>
        </w:rPr>
        <w:t>Додаток № 3</w:t>
      </w: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7FE1">
        <w:rPr>
          <w:rFonts w:ascii="Times New Roman" w:eastAsia="Times New Roman" w:hAnsi="Times New Roman" w:cs="Times New Roman"/>
          <w:sz w:val="20"/>
          <w:szCs w:val="20"/>
        </w:rPr>
        <w:t xml:space="preserve">до Програми забезпечення медикаментами та виробами </w:t>
      </w: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7FE1">
        <w:rPr>
          <w:rFonts w:ascii="Times New Roman" w:eastAsia="Times New Roman" w:hAnsi="Times New Roman" w:cs="Times New Roman"/>
          <w:sz w:val="20"/>
          <w:szCs w:val="20"/>
        </w:rPr>
        <w:t xml:space="preserve">медичного </w:t>
      </w:r>
      <w:proofErr w:type="spellStart"/>
      <w:r w:rsidRPr="00C67FE1">
        <w:rPr>
          <w:rFonts w:ascii="Times New Roman" w:eastAsia="Times New Roman" w:hAnsi="Times New Roman" w:cs="Times New Roman"/>
          <w:sz w:val="20"/>
          <w:szCs w:val="20"/>
        </w:rPr>
        <w:t>призначенняпільгової</w:t>
      </w:r>
      <w:proofErr w:type="spellEnd"/>
      <w:r w:rsidRPr="00C67FE1">
        <w:rPr>
          <w:rFonts w:ascii="Times New Roman" w:eastAsia="Times New Roman" w:hAnsi="Times New Roman" w:cs="Times New Roman"/>
          <w:sz w:val="20"/>
          <w:szCs w:val="20"/>
        </w:rPr>
        <w:t xml:space="preserve"> категорії населення </w:t>
      </w: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67FE1">
        <w:rPr>
          <w:rFonts w:ascii="Times New Roman" w:eastAsia="Times New Roman" w:hAnsi="Times New Roman" w:cs="Times New Roman"/>
          <w:sz w:val="20"/>
          <w:szCs w:val="20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sz w:val="20"/>
          <w:szCs w:val="20"/>
        </w:rPr>
        <w:t xml:space="preserve"> ТГ на 2022-2025роки</w:t>
      </w: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67FE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Програма забезпечення медикаментами та виробами медичного призначення пільгової категорії 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67FE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населення </w:t>
      </w:r>
      <w:proofErr w:type="spellStart"/>
      <w:r w:rsidRPr="00C67FE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Сокальської</w:t>
      </w:r>
      <w:proofErr w:type="spellEnd"/>
      <w:r w:rsidRPr="00C67FE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ТГ на 2022-2025 роки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67FE1">
        <w:rPr>
          <w:rFonts w:ascii="Times New Roman" w:eastAsia="Times New Roman" w:hAnsi="Times New Roman" w:cs="Times New Roman"/>
        </w:rPr>
        <w:t>(назва програми)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3"/>
        <w:gridCol w:w="1876"/>
        <w:gridCol w:w="14"/>
        <w:gridCol w:w="2131"/>
        <w:gridCol w:w="1559"/>
        <w:gridCol w:w="2975"/>
        <w:gridCol w:w="2414"/>
        <w:gridCol w:w="2267"/>
        <w:gridCol w:w="27"/>
        <w:gridCol w:w="2098"/>
      </w:tblGrid>
      <w:tr w:rsidR="00C67FE1" w:rsidRPr="00C67FE1" w:rsidTr="00C67FE1">
        <w:trPr>
          <w:cantSplit/>
          <w:trHeight w:val="70"/>
        </w:trPr>
        <w:tc>
          <w:tcPr>
            <w:tcW w:w="658" w:type="dxa"/>
            <w:gridSpan w:val="2"/>
            <w:vMerge w:val="restart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з/п</w:t>
            </w:r>
          </w:p>
        </w:tc>
        <w:tc>
          <w:tcPr>
            <w:tcW w:w="1890" w:type="dxa"/>
            <w:gridSpan w:val="2"/>
            <w:vMerge w:val="restart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31" w:type="dxa"/>
            <w:vMerge w:val="restart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1559" w:type="dxa"/>
            <w:vMerge w:val="restart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2975" w:type="dxa"/>
            <w:vMerge w:val="restart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Виконавці</w:t>
            </w:r>
          </w:p>
        </w:tc>
        <w:tc>
          <w:tcPr>
            <w:tcW w:w="2414" w:type="dxa"/>
            <w:tcBorders>
              <w:bottom w:val="nil"/>
            </w:tcBorders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Очікуваний результат</w:t>
            </w:r>
          </w:p>
        </w:tc>
      </w:tr>
      <w:tr w:rsidR="00C67FE1" w:rsidRPr="00C67FE1" w:rsidTr="00C67FE1">
        <w:trPr>
          <w:cantSplit/>
          <w:trHeight w:val="283"/>
        </w:trPr>
        <w:tc>
          <w:tcPr>
            <w:tcW w:w="658" w:type="dxa"/>
            <w:gridSpan w:val="2"/>
            <w:vMerge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nil"/>
            </w:tcBorders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Обсяги фінансування, тис. грн.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67FE1" w:rsidRPr="00C67FE1" w:rsidTr="00C67FE1">
        <w:trPr>
          <w:cantSplit/>
          <w:trHeight w:val="270"/>
        </w:trPr>
        <w:tc>
          <w:tcPr>
            <w:tcW w:w="16019" w:type="dxa"/>
            <w:gridSpan w:val="11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2022 рік</w:t>
            </w:r>
          </w:p>
        </w:tc>
      </w:tr>
      <w:tr w:rsidR="00C67FE1" w:rsidRPr="00C67FE1" w:rsidTr="00C67FE1">
        <w:trPr>
          <w:cantSplit/>
          <w:trHeight w:val="780"/>
        </w:trPr>
        <w:tc>
          <w:tcPr>
            <w:tcW w:w="658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890" w:type="dxa"/>
            <w:gridSpan w:val="2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Завдання 1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медикаментами пільгової категорії населення</w:t>
            </w:r>
          </w:p>
        </w:tc>
        <w:tc>
          <w:tcPr>
            <w:tcW w:w="2131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Захід1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Забезпечення медикаментами для лікування хворих 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2022</w:t>
            </w:r>
          </w:p>
        </w:tc>
        <w:tc>
          <w:tcPr>
            <w:tcW w:w="2975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КНП «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Сокальська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РЛ»</w:t>
            </w:r>
          </w:p>
        </w:tc>
        <w:tc>
          <w:tcPr>
            <w:tcW w:w="2414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810,3</w:t>
            </w:r>
          </w:p>
        </w:tc>
        <w:tc>
          <w:tcPr>
            <w:tcW w:w="2125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67FE1" w:rsidRPr="00C67FE1" w:rsidTr="00C67FE1">
        <w:trPr>
          <w:cantSplit/>
          <w:trHeight w:val="411"/>
        </w:trPr>
        <w:tc>
          <w:tcPr>
            <w:tcW w:w="658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90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Завдання 2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виробами медичного призначення(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памперси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31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Захід1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</w:tc>
        <w:tc>
          <w:tcPr>
            <w:tcW w:w="1559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2022</w:t>
            </w:r>
          </w:p>
        </w:tc>
        <w:tc>
          <w:tcPr>
            <w:tcW w:w="2975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КНП «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Сокальська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РЛ»</w:t>
            </w:r>
          </w:p>
        </w:tc>
        <w:tc>
          <w:tcPr>
            <w:tcW w:w="2414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30,0</w:t>
            </w:r>
          </w:p>
        </w:tc>
        <w:tc>
          <w:tcPr>
            <w:tcW w:w="2125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Комфортне перебування хворого</w:t>
            </w:r>
          </w:p>
        </w:tc>
      </w:tr>
      <w:tr w:rsidR="00C67FE1" w:rsidRPr="00C67FE1" w:rsidTr="00C67FE1">
        <w:trPr>
          <w:cantSplit/>
          <w:trHeight w:val="1413"/>
        </w:trPr>
        <w:tc>
          <w:tcPr>
            <w:tcW w:w="658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Завдання 3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спеціальною сумішшю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Захід 3</w:t>
            </w:r>
          </w:p>
          <w:p w:rsidR="00C67FE1" w:rsidRPr="00C67FE1" w:rsidRDefault="00C67FE1" w:rsidP="00C67FE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7FE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Забезпечення</w:t>
            </w:r>
          </w:p>
          <w:p w:rsidR="00C67FE1" w:rsidRPr="00C67FE1" w:rsidRDefault="00C67FE1" w:rsidP="00C67FE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7FE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лікувальною</w:t>
            </w:r>
          </w:p>
          <w:p w:rsidR="00C67FE1" w:rsidRPr="00C67FE1" w:rsidRDefault="00C67FE1" w:rsidP="00C67FE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7FE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сумішшю для</w:t>
            </w:r>
          </w:p>
          <w:p w:rsidR="00C67FE1" w:rsidRPr="00C67FE1" w:rsidRDefault="00C67FE1" w:rsidP="00C67FE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7FE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хворої з </w:t>
            </w:r>
            <w:proofErr w:type="spellStart"/>
            <w:r w:rsidRPr="00C67FE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рідкісни-ми</w:t>
            </w:r>
            <w:proofErr w:type="spellEnd"/>
            <w:r w:rsidRPr="00C67FE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хворобами </w:t>
            </w:r>
            <w:proofErr w:type="spellStart"/>
            <w:r w:rsidRPr="00C67FE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фенілкетонурія</w:t>
            </w:r>
            <w:proofErr w:type="spellEnd"/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Гужельник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2022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КНП «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Сокальська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РЛ»</w:t>
            </w:r>
          </w:p>
        </w:tc>
        <w:tc>
          <w:tcPr>
            <w:tcW w:w="2414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90,0</w:t>
            </w:r>
          </w:p>
        </w:tc>
        <w:tc>
          <w:tcPr>
            <w:tcW w:w="2125" w:type="dxa"/>
            <w:gridSpan w:val="2"/>
          </w:tcPr>
          <w:p w:rsidR="00C67FE1" w:rsidRPr="00C67FE1" w:rsidRDefault="00C67FE1" w:rsidP="00C67FE1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67F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Забезпечення</w:t>
            </w:r>
            <w:proofErr w:type="spellEnd"/>
            <w:r w:rsidRPr="00C67F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7F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харчуванням</w:t>
            </w:r>
            <w:proofErr w:type="spellEnd"/>
            <w:r w:rsidRPr="00C67F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7F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хворої</w:t>
            </w:r>
            <w:proofErr w:type="spellEnd"/>
            <w:r w:rsidRPr="00C67F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7F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C67F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7F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фенілкетонурія</w:t>
            </w:r>
            <w:proofErr w:type="spellEnd"/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7FE1" w:rsidRPr="00C67FE1" w:rsidTr="00C67FE1">
        <w:trPr>
          <w:cantSplit/>
          <w:trHeight w:val="1278"/>
        </w:trPr>
        <w:tc>
          <w:tcPr>
            <w:tcW w:w="658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890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Завдання 4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Забезпечення 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медикаментами-імуносупресорами</w:t>
            </w:r>
            <w:proofErr w:type="spellEnd"/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1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Захід 1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Забезпечення 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імуносупресорами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Михайлишин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Н.П., 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Штикало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С.С., 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Шульган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Р.О., Муть А.І.)</w:t>
            </w:r>
          </w:p>
        </w:tc>
        <w:tc>
          <w:tcPr>
            <w:tcW w:w="1559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2022</w:t>
            </w:r>
          </w:p>
        </w:tc>
        <w:tc>
          <w:tcPr>
            <w:tcW w:w="2975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КНП «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Сокальська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РЛ»</w:t>
            </w:r>
          </w:p>
        </w:tc>
        <w:tc>
          <w:tcPr>
            <w:tcW w:w="2414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104,7</w:t>
            </w:r>
          </w:p>
        </w:tc>
        <w:tc>
          <w:tcPr>
            <w:tcW w:w="2125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67FE1" w:rsidRPr="00C67FE1" w:rsidTr="00C67FE1">
        <w:trPr>
          <w:cantSplit/>
          <w:trHeight w:val="1627"/>
        </w:trPr>
        <w:tc>
          <w:tcPr>
            <w:tcW w:w="658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890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Завдання 5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31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Захід 4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2022</w:t>
            </w:r>
          </w:p>
        </w:tc>
        <w:tc>
          <w:tcPr>
            <w:tcW w:w="2975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КНП «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Сокальська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РЛ»</w:t>
            </w:r>
          </w:p>
        </w:tc>
        <w:tc>
          <w:tcPr>
            <w:tcW w:w="2414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40,</w:t>
            </w: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25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</w:tc>
      </w:tr>
      <w:tr w:rsidR="00C67FE1" w:rsidRPr="00C67FE1" w:rsidTr="00C67FE1">
        <w:trPr>
          <w:cantSplit/>
          <w:trHeight w:val="459"/>
        </w:trPr>
        <w:tc>
          <w:tcPr>
            <w:tcW w:w="11627" w:type="dxa"/>
            <w:gridSpan w:val="8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Разом за 2022 рік</w:t>
            </w:r>
          </w:p>
        </w:tc>
        <w:tc>
          <w:tcPr>
            <w:tcW w:w="4392" w:type="dxa"/>
            <w:gridSpan w:val="3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   1075,0</w:t>
            </w:r>
          </w:p>
        </w:tc>
      </w:tr>
      <w:tr w:rsidR="00C67FE1" w:rsidRPr="00C67FE1" w:rsidTr="00C67FE1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 рік</w:t>
            </w:r>
          </w:p>
        </w:tc>
      </w:tr>
      <w:tr w:rsidR="00C67FE1" w:rsidRPr="00C67FE1" w:rsidTr="00C67FE1">
        <w:trPr>
          <w:cantSplit/>
          <w:trHeight w:val="617"/>
        </w:trPr>
        <w:tc>
          <w:tcPr>
            <w:tcW w:w="645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Merge w:val="restart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Завдання 1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 та медичними виробами (згідно Додатку 4 та Додатку 5 до Програми)</w:t>
            </w:r>
          </w:p>
        </w:tc>
        <w:tc>
          <w:tcPr>
            <w:tcW w:w="2145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Захід1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Забезпечення лікарськими засобами </w:t>
            </w: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за рецептами лікарів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КНП «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Сокальська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РЛ»</w:t>
            </w:r>
          </w:p>
        </w:tc>
        <w:tc>
          <w:tcPr>
            <w:tcW w:w="2414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490,0</w:t>
            </w:r>
          </w:p>
        </w:tc>
        <w:tc>
          <w:tcPr>
            <w:tcW w:w="2098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67FE1" w:rsidRPr="00C67FE1" w:rsidTr="00C67FE1">
        <w:trPr>
          <w:cantSplit/>
          <w:trHeight w:val="955"/>
        </w:trPr>
        <w:tc>
          <w:tcPr>
            <w:tcW w:w="645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  <w:gridSpan w:val="2"/>
            <w:vMerge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Захід2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памперси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 ін.)</w:t>
            </w:r>
          </w:p>
        </w:tc>
        <w:tc>
          <w:tcPr>
            <w:tcW w:w="1559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КНП «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Сокальська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РЛ»</w:t>
            </w:r>
          </w:p>
        </w:tc>
        <w:tc>
          <w:tcPr>
            <w:tcW w:w="2414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10,0</w:t>
            </w:r>
          </w:p>
        </w:tc>
        <w:tc>
          <w:tcPr>
            <w:tcW w:w="2098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Комфортне перебування хворого</w:t>
            </w:r>
          </w:p>
        </w:tc>
      </w:tr>
      <w:tr w:rsidR="00C67FE1" w:rsidRPr="00C67FE1" w:rsidTr="00C67FE1">
        <w:trPr>
          <w:cantSplit/>
          <w:trHeight w:val="180"/>
        </w:trPr>
        <w:tc>
          <w:tcPr>
            <w:tcW w:w="645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  <w:vMerge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Захід 3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Забезпечення 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імуносупресорами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КНП «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Сокальська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РЛ»</w:t>
            </w:r>
          </w:p>
        </w:tc>
        <w:tc>
          <w:tcPr>
            <w:tcW w:w="2414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20,0</w:t>
            </w:r>
          </w:p>
        </w:tc>
        <w:tc>
          <w:tcPr>
            <w:tcW w:w="2098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67FE1" w:rsidRPr="00C67FE1" w:rsidTr="00C67FE1">
        <w:trPr>
          <w:cantSplit/>
          <w:trHeight w:val="2027"/>
        </w:trPr>
        <w:tc>
          <w:tcPr>
            <w:tcW w:w="645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w="1889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Завдання 2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45" w:type="dxa"/>
            <w:gridSpan w:val="2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Захід 1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КНП «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Сокальська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РЛ»</w:t>
            </w:r>
          </w:p>
        </w:tc>
        <w:tc>
          <w:tcPr>
            <w:tcW w:w="2414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20,0</w:t>
            </w:r>
          </w:p>
        </w:tc>
        <w:tc>
          <w:tcPr>
            <w:tcW w:w="2098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67FE1" w:rsidRPr="00C67FE1" w:rsidTr="00C67FE1">
        <w:trPr>
          <w:cantSplit/>
          <w:trHeight w:val="290"/>
        </w:trPr>
        <w:tc>
          <w:tcPr>
            <w:tcW w:w="645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889" w:type="dxa"/>
            <w:gridSpan w:val="2"/>
            <w:vMerge w:val="restart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Завдання 3</w:t>
            </w:r>
          </w:p>
          <w:p w:rsidR="00C67FE1" w:rsidRPr="00C67FE1" w:rsidRDefault="00C67FE1" w:rsidP="00C67FE1">
            <w:pPr>
              <w:widowControl w:val="0"/>
              <w:tabs>
                <w:tab w:val="left" w:pos="626"/>
              </w:tabs>
              <w:autoSpaceDE w:val="0"/>
              <w:autoSpaceDN w:val="0"/>
              <w:spacing w:after="0" w:line="240" w:lineRule="auto"/>
              <w:ind w:righ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Забезпечення учасників бойових дій, осіб з інвалідністю внаслідок війни, постраждалих</w:t>
            </w:r>
            <w:r w:rsidRPr="00C67FE1">
              <w:rPr>
                <w:rFonts w:ascii="Times New Roman" w:eastAsia="Times New Roman" w:hAnsi="Times New Roman" w:cs="Times New Roman"/>
                <w:spacing w:val="-67"/>
                <w:sz w:val="20"/>
                <w:szCs w:val="20"/>
              </w:rPr>
              <w:t xml:space="preserve"> </w:t>
            </w: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учасників</w:t>
            </w:r>
            <w:r w:rsidRPr="00C67FE1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Революції</w:t>
            </w:r>
            <w:r w:rsidRPr="00C67FE1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Гідності</w:t>
            </w:r>
            <w:r w:rsidRPr="00C67FE1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та</w:t>
            </w:r>
            <w:r w:rsidRPr="00C67FE1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члени сімей загиблих військовослужбовців,</w:t>
            </w:r>
            <w:r w:rsidRPr="00C67FE1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>які безпосередньо брали участь в АТО/ООС</w:t>
            </w:r>
          </w:p>
        </w:tc>
        <w:tc>
          <w:tcPr>
            <w:tcW w:w="2145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Захід 1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КНП «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Сокальська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РЛ»</w:t>
            </w:r>
          </w:p>
        </w:tc>
        <w:tc>
          <w:tcPr>
            <w:tcW w:w="2414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10,0</w:t>
            </w:r>
          </w:p>
        </w:tc>
        <w:tc>
          <w:tcPr>
            <w:tcW w:w="2098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C67FE1" w:rsidRPr="00C67FE1" w:rsidTr="00C67FE1">
        <w:trPr>
          <w:cantSplit/>
          <w:trHeight w:val="330"/>
        </w:trPr>
        <w:tc>
          <w:tcPr>
            <w:tcW w:w="645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889" w:type="dxa"/>
            <w:gridSpan w:val="2"/>
            <w:vMerge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Захід 2</w:t>
            </w: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Забезпечення безкоштовними медикаментами </w:t>
            </w:r>
          </w:p>
        </w:tc>
        <w:tc>
          <w:tcPr>
            <w:tcW w:w="1559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КНП «</w:t>
            </w:r>
            <w:proofErr w:type="spellStart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Сокальська</w:t>
            </w:r>
            <w:proofErr w:type="spellEnd"/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РЛ»</w:t>
            </w:r>
          </w:p>
        </w:tc>
        <w:tc>
          <w:tcPr>
            <w:tcW w:w="2414" w:type="dxa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150,0</w:t>
            </w:r>
          </w:p>
        </w:tc>
        <w:tc>
          <w:tcPr>
            <w:tcW w:w="2098" w:type="dxa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67FE1" w:rsidRPr="00C67FE1" w:rsidTr="00C67FE1">
        <w:trPr>
          <w:cantSplit/>
          <w:trHeight w:val="423"/>
        </w:trPr>
        <w:tc>
          <w:tcPr>
            <w:tcW w:w="11627" w:type="dxa"/>
            <w:gridSpan w:val="8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Разом</w:t>
            </w:r>
          </w:p>
        </w:tc>
        <w:tc>
          <w:tcPr>
            <w:tcW w:w="4392" w:type="dxa"/>
            <w:gridSpan w:val="3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700,0</w:t>
            </w:r>
          </w:p>
        </w:tc>
      </w:tr>
      <w:tr w:rsidR="00C67FE1" w:rsidRPr="00C67FE1" w:rsidTr="00C67FE1">
        <w:trPr>
          <w:cantSplit/>
          <w:trHeight w:val="489"/>
        </w:trPr>
        <w:tc>
          <w:tcPr>
            <w:tcW w:w="16019" w:type="dxa"/>
            <w:gridSpan w:val="11"/>
            <w:vAlign w:val="center"/>
          </w:tcPr>
          <w:p w:rsidR="00C67FE1" w:rsidRPr="00C67FE1" w:rsidRDefault="00C67FE1" w:rsidP="00C67F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67F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УСЬОГО по ПРОГРАМІ                                                                                                                                                                                            1775,0</w:t>
            </w:r>
          </w:p>
        </w:tc>
      </w:tr>
    </w:tbl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192" w:lineRule="auto"/>
        <w:jc w:val="both"/>
        <w:rPr>
          <w:rFonts w:ascii="Times New Roman" w:eastAsia="Times New Roman" w:hAnsi="Times New Roman" w:cs="Times New Roman"/>
          <w:b/>
        </w:rPr>
      </w:pPr>
    </w:p>
    <w:p w:rsidR="00C67FE1" w:rsidRPr="00C67FE1" w:rsidRDefault="00C67FE1" w:rsidP="00C67F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C67FE1">
        <w:rPr>
          <w:rFonts w:ascii="Times New Roman" w:eastAsia="Times New Roman" w:hAnsi="Times New Roman" w:cs="Times New Roman"/>
          <w:b/>
        </w:rPr>
        <w:t>Секретар ради                                                                       Ігор СИДОР</w:t>
      </w: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  <w:sectPr w:rsidR="00C67FE1" w:rsidRPr="00C67FE1" w:rsidSect="00C67FE1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:rsidR="00C67FE1" w:rsidRPr="00C67FE1" w:rsidRDefault="00C67FE1" w:rsidP="00C67F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754D3" w:rsidRPr="00E6116F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754D3" w:rsidRPr="00E61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1D2F"/>
    <w:multiLevelType w:val="hybridMultilevel"/>
    <w:tmpl w:val="BB88DCCE"/>
    <w:lvl w:ilvl="0" w:tplc="0C0EDC0E">
      <w:start w:val="10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6095835"/>
    <w:multiLevelType w:val="hybridMultilevel"/>
    <w:tmpl w:val="4AF05B8A"/>
    <w:lvl w:ilvl="0" w:tplc="3BE89A6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53C1AC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087489FC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1F2417CC">
      <w:numFmt w:val="bullet"/>
      <w:lvlText w:val="•"/>
      <w:lvlJc w:val="left"/>
      <w:pPr>
        <w:ind w:left="2939" w:hanging="164"/>
      </w:pPr>
      <w:rPr>
        <w:rFonts w:hint="default"/>
        <w:lang w:val="uk-UA" w:eastAsia="en-US" w:bidi="ar-SA"/>
      </w:rPr>
    </w:lvl>
    <w:lvl w:ilvl="4" w:tplc="3A1EDAB8">
      <w:numFmt w:val="bullet"/>
      <w:lvlText w:val="•"/>
      <w:lvlJc w:val="left"/>
      <w:pPr>
        <w:ind w:left="3886" w:hanging="164"/>
      </w:pPr>
      <w:rPr>
        <w:rFonts w:hint="default"/>
        <w:lang w:val="uk-UA" w:eastAsia="en-US" w:bidi="ar-SA"/>
      </w:rPr>
    </w:lvl>
    <w:lvl w:ilvl="5" w:tplc="4B927D6A">
      <w:numFmt w:val="bullet"/>
      <w:lvlText w:val="•"/>
      <w:lvlJc w:val="left"/>
      <w:pPr>
        <w:ind w:left="4833" w:hanging="164"/>
      </w:pPr>
      <w:rPr>
        <w:rFonts w:hint="default"/>
        <w:lang w:val="uk-UA" w:eastAsia="en-US" w:bidi="ar-SA"/>
      </w:rPr>
    </w:lvl>
    <w:lvl w:ilvl="6" w:tplc="B7EA39FE">
      <w:numFmt w:val="bullet"/>
      <w:lvlText w:val="•"/>
      <w:lvlJc w:val="left"/>
      <w:pPr>
        <w:ind w:left="5779" w:hanging="164"/>
      </w:pPr>
      <w:rPr>
        <w:rFonts w:hint="default"/>
        <w:lang w:val="uk-UA" w:eastAsia="en-US" w:bidi="ar-SA"/>
      </w:rPr>
    </w:lvl>
    <w:lvl w:ilvl="7" w:tplc="403A809C">
      <w:numFmt w:val="bullet"/>
      <w:lvlText w:val="•"/>
      <w:lvlJc w:val="left"/>
      <w:pPr>
        <w:ind w:left="6726" w:hanging="164"/>
      </w:pPr>
      <w:rPr>
        <w:rFonts w:hint="default"/>
        <w:lang w:val="uk-UA" w:eastAsia="en-US" w:bidi="ar-SA"/>
      </w:rPr>
    </w:lvl>
    <w:lvl w:ilvl="8" w:tplc="3F5E6930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2">
    <w:nsid w:val="34E909F2"/>
    <w:multiLevelType w:val="hybridMultilevel"/>
    <w:tmpl w:val="D34E0798"/>
    <w:lvl w:ilvl="0" w:tplc="722428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767991"/>
    <w:multiLevelType w:val="hybridMultilevel"/>
    <w:tmpl w:val="F1EA2BDC"/>
    <w:lvl w:ilvl="0" w:tplc="DF042554">
      <w:numFmt w:val="bullet"/>
      <w:lvlText w:val="-"/>
      <w:lvlJc w:val="left"/>
      <w:pPr>
        <w:ind w:left="1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68C96EE">
      <w:numFmt w:val="bullet"/>
      <w:lvlText w:val="•"/>
      <w:lvlJc w:val="left"/>
      <w:pPr>
        <w:ind w:left="616" w:hanging="164"/>
      </w:pPr>
      <w:rPr>
        <w:rFonts w:hint="default"/>
        <w:lang w:val="uk-UA" w:eastAsia="en-US" w:bidi="ar-SA"/>
      </w:rPr>
    </w:lvl>
    <w:lvl w:ilvl="2" w:tplc="9000CC8E">
      <w:numFmt w:val="bullet"/>
      <w:lvlText w:val="•"/>
      <w:lvlJc w:val="left"/>
      <w:pPr>
        <w:ind w:left="1053" w:hanging="164"/>
      </w:pPr>
      <w:rPr>
        <w:rFonts w:hint="default"/>
        <w:lang w:val="uk-UA" w:eastAsia="en-US" w:bidi="ar-SA"/>
      </w:rPr>
    </w:lvl>
    <w:lvl w:ilvl="3" w:tplc="F42CDF84">
      <w:numFmt w:val="bullet"/>
      <w:lvlText w:val="•"/>
      <w:lvlJc w:val="left"/>
      <w:pPr>
        <w:ind w:left="1489" w:hanging="164"/>
      </w:pPr>
      <w:rPr>
        <w:rFonts w:hint="default"/>
        <w:lang w:val="uk-UA" w:eastAsia="en-US" w:bidi="ar-SA"/>
      </w:rPr>
    </w:lvl>
    <w:lvl w:ilvl="4" w:tplc="816CA8B2">
      <w:numFmt w:val="bullet"/>
      <w:lvlText w:val="•"/>
      <w:lvlJc w:val="left"/>
      <w:pPr>
        <w:ind w:left="1926" w:hanging="164"/>
      </w:pPr>
      <w:rPr>
        <w:rFonts w:hint="default"/>
        <w:lang w:val="uk-UA" w:eastAsia="en-US" w:bidi="ar-SA"/>
      </w:rPr>
    </w:lvl>
    <w:lvl w:ilvl="5" w:tplc="360E346C">
      <w:numFmt w:val="bullet"/>
      <w:lvlText w:val="•"/>
      <w:lvlJc w:val="left"/>
      <w:pPr>
        <w:ind w:left="2363" w:hanging="164"/>
      </w:pPr>
      <w:rPr>
        <w:rFonts w:hint="default"/>
        <w:lang w:val="uk-UA" w:eastAsia="en-US" w:bidi="ar-SA"/>
      </w:rPr>
    </w:lvl>
    <w:lvl w:ilvl="6" w:tplc="5A1AE930">
      <w:numFmt w:val="bullet"/>
      <w:lvlText w:val="•"/>
      <w:lvlJc w:val="left"/>
      <w:pPr>
        <w:ind w:left="2799" w:hanging="164"/>
      </w:pPr>
      <w:rPr>
        <w:rFonts w:hint="default"/>
        <w:lang w:val="uk-UA" w:eastAsia="en-US" w:bidi="ar-SA"/>
      </w:rPr>
    </w:lvl>
    <w:lvl w:ilvl="7" w:tplc="766802DC">
      <w:numFmt w:val="bullet"/>
      <w:lvlText w:val="•"/>
      <w:lvlJc w:val="left"/>
      <w:pPr>
        <w:ind w:left="3236" w:hanging="164"/>
      </w:pPr>
      <w:rPr>
        <w:rFonts w:hint="default"/>
        <w:lang w:val="uk-UA" w:eastAsia="en-US" w:bidi="ar-SA"/>
      </w:rPr>
    </w:lvl>
    <w:lvl w:ilvl="8" w:tplc="236C629A">
      <w:numFmt w:val="bullet"/>
      <w:lvlText w:val="•"/>
      <w:lvlJc w:val="left"/>
      <w:pPr>
        <w:ind w:left="3672" w:hanging="164"/>
      </w:pPr>
      <w:rPr>
        <w:rFonts w:hint="default"/>
        <w:lang w:val="uk-UA" w:eastAsia="en-US" w:bidi="ar-SA"/>
      </w:rPr>
    </w:lvl>
  </w:abstractNum>
  <w:abstractNum w:abstractNumId="4">
    <w:nsid w:val="5E3A321E"/>
    <w:multiLevelType w:val="hybridMultilevel"/>
    <w:tmpl w:val="EEBEA700"/>
    <w:lvl w:ilvl="0" w:tplc="04190001">
      <w:start w:val="1"/>
      <w:numFmt w:val="bullet"/>
      <w:lvlText w:val=""/>
      <w:lvlJc w:val="left"/>
      <w:pPr>
        <w:ind w:left="8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47" w:hanging="360"/>
      </w:pPr>
      <w:rPr>
        <w:rFonts w:ascii="Wingdings" w:hAnsi="Wingdings" w:hint="default"/>
      </w:rPr>
    </w:lvl>
  </w:abstractNum>
  <w:abstractNum w:abstractNumId="5">
    <w:nsid w:val="694832B9"/>
    <w:multiLevelType w:val="hybridMultilevel"/>
    <w:tmpl w:val="61B27156"/>
    <w:lvl w:ilvl="0" w:tplc="62C2136C">
      <w:start w:val="1"/>
      <w:numFmt w:val="decimal"/>
      <w:lvlText w:val="%1)"/>
      <w:lvlJc w:val="left"/>
      <w:pPr>
        <w:ind w:left="764" w:hanging="306"/>
      </w:pPr>
      <w:rPr>
        <w:rFonts w:hint="default"/>
        <w:b/>
        <w:bCs/>
        <w:spacing w:val="0"/>
        <w:w w:val="100"/>
        <w:lang w:val="uk-UA" w:eastAsia="en-US" w:bidi="ar-SA"/>
      </w:rPr>
    </w:lvl>
    <w:lvl w:ilvl="1" w:tplc="740443EA">
      <w:numFmt w:val="bullet"/>
      <w:lvlText w:val="•"/>
      <w:lvlJc w:val="left"/>
      <w:pPr>
        <w:ind w:left="1640" w:hanging="306"/>
      </w:pPr>
      <w:rPr>
        <w:rFonts w:hint="default"/>
        <w:lang w:val="uk-UA" w:eastAsia="en-US" w:bidi="ar-SA"/>
      </w:rPr>
    </w:lvl>
    <w:lvl w:ilvl="2" w:tplc="B8F2BF0C">
      <w:numFmt w:val="bullet"/>
      <w:lvlText w:val="•"/>
      <w:lvlJc w:val="left"/>
      <w:pPr>
        <w:ind w:left="2521" w:hanging="306"/>
      </w:pPr>
      <w:rPr>
        <w:rFonts w:hint="default"/>
        <w:lang w:val="uk-UA" w:eastAsia="en-US" w:bidi="ar-SA"/>
      </w:rPr>
    </w:lvl>
    <w:lvl w:ilvl="3" w:tplc="B17EE45A">
      <w:numFmt w:val="bullet"/>
      <w:lvlText w:val="•"/>
      <w:lvlJc w:val="left"/>
      <w:pPr>
        <w:ind w:left="3401" w:hanging="306"/>
      </w:pPr>
      <w:rPr>
        <w:rFonts w:hint="default"/>
        <w:lang w:val="uk-UA" w:eastAsia="en-US" w:bidi="ar-SA"/>
      </w:rPr>
    </w:lvl>
    <w:lvl w:ilvl="4" w:tplc="0BCE182C">
      <w:numFmt w:val="bullet"/>
      <w:lvlText w:val="•"/>
      <w:lvlJc w:val="left"/>
      <w:pPr>
        <w:ind w:left="4282" w:hanging="306"/>
      </w:pPr>
      <w:rPr>
        <w:rFonts w:hint="default"/>
        <w:lang w:val="uk-UA" w:eastAsia="en-US" w:bidi="ar-SA"/>
      </w:rPr>
    </w:lvl>
    <w:lvl w:ilvl="5" w:tplc="B2086A10">
      <w:numFmt w:val="bullet"/>
      <w:lvlText w:val="•"/>
      <w:lvlJc w:val="left"/>
      <w:pPr>
        <w:ind w:left="5163" w:hanging="306"/>
      </w:pPr>
      <w:rPr>
        <w:rFonts w:hint="default"/>
        <w:lang w:val="uk-UA" w:eastAsia="en-US" w:bidi="ar-SA"/>
      </w:rPr>
    </w:lvl>
    <w:lvl w:ilvl="6" w:tplc="488ED69C">
      <w:numFmt w:val="bullet"/>
      <w:lvlText w:val="•"/>
      <w:lvlJc w:val="left"/>
      <w:pPr>
        <w:ind w:left="6043" w:hanging="306"/>
      </w:pPr>
      <w:rPr>
        <w:rFonts w:hint="default"/>
        <w:lang w:val="uk-UA" w:eastAsia="en-US" w:bidi="ar-SA"/>
      </w:rPr>
    </w:lvl>
    <w:lvl w:ilvl="7" w:tplc="C08A17C2">
      <w:numFmt w:val="bullet"/>
      <w:lvlText w:val="•"/>
      <w:lvlJc w:val="left"/>
      <w:pPr>
        <w:ind w:left="6924" w:hanging="306"/>
      </w:pPr>
      <w:rPr>
        <w:rFonts w:hint="default"/>
        <w:lang w:val="uk-UA" w:eastAsia="en-US" w:bidi="ar-SA"/>
      </w:rPr>
    </w:lvl>
    <w:lvl w:ilvl="8" w:tplc="DDE643FE">
      <w:numFmt w:val="bullet"/>
      <w:lvlText w:val="•"/>
      <w:lvlJc w:val="left"/>
      <w:pPr>
        <w:ind w:left="7805" w:hanging="306"/>
      </w:pPr>
      <w:rPr>
        <w:rFonts w:hint="default"/>
        <w:lang w:val="uk-UA" w:eastAsia="en-US" w:bidi="ar-SA"/>
      </w:rPr>
    </w:lvl>
  </w:abstractNum>
  <w:abstractNum w:abstractNumId="6">
    <w:nsid w:val="72DC2779"/>
    <w:multiLevelType w:val="hybridMultilevel"/>
    <w:tmpl w:val="2EB074A0"/>
    <w:lvl w:ilvl="0" w:tplc="A7BC4BD0">
      <w:numFmt w:val="bullet"/>
      <w:lvlText w:val="-"/>
      <w:lvlJc w:val="left"/>
      <w:pPr>
        <w:ind w:left="2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DA243BE">
      <w:numFmt w:val="bullet"/>
      <w:lvlText w:val="•"/>
      <w:lvlJc w:val="left"/>
      <w:pPr>
        <w:ind w:left="1224" w:hanging="324"/>
      </w:pPr>
      <w:rPr>
        <w:rFonts w:hint="default"/>
        <w:lang w:val="uk-UA" w:eastAsia="en-US" w:bidi="ar-SA"/>
      </w:rPr>
    </w:lvl>
    <w:lvl w:ilvl="2" w:tplc="355C6126">
      <w:numFmt w:val="bullet"/>
      <w:lvlText w:val="•"/>
      <w:lvlJc w:val="left"/>
      <w:pPr>
        <w:ind w:left="2189" w:hanging="324"/>
      </w:pPr>
      <w:rPr>
        <w:rFonts w:hint="default"/>
        <w:lang w:val="uk-UA" w:eastAsia="en-US" w:bidi="ar-SA"/>
      </w:rPr>
    </w:lvl>
    <w:lvl w:ilvl="3" w:tplc="4C20CBB0">
      <w:numFmt w:val="bullet"/>
      <w:lvlText w:val="•"/>
      <w:lvlJc w:val="left"/>
      <w:pPr>
        <w:ind w:left="3153" w:hanging="324"/>
      </w:pPr>
      <w:rPr>
        <w:rFonts w:hint="default"/>
        <w:lang w:val="uk-UA" w:eastAsia="en-US" w:bidi="ar-SA"/>
      </w:rPr>
    </w:lvl>
    <w:lvl w:ilvl="4" w:tplc="94E4999C">
      <w:numFmt w:val="bullet"/>
      <w:lvlText w:val="•"/>
      <w:lvlJc w:val="left"/>
      <w:pPr>
        <w:ind w:left="4118" w:hanging="324"/>
      </w:pPr>
      <w:rPr>
        <w:rFonts w:hint="default"/>
        <w:lang w:val="uk-UA" w:eastAsia="en-US" w:bidi="ar-SA"/>
      </w:rPr>
    </w:lvl>
    <w:lvl w:ilvl="5" w:tplc="72FCCEBA">
      <w:numFmt w:val="bullet"/>
      <w:lvlText w:val="•"/>
      <w:lvlJc w:val="left"/>
      <w:pPr>
        <w:ind w:left="5083" w:hanging="324"/>
      </w:pPr>
      <w:rPr>
        <w:rFonts w:hint="default"/>
        <w:lang w:val="uk-UA" w:eastAsia="en-US" w:bidi="ar-SA"/>
      </w:rPr>
    </w:lvl>
    <w:lvl w:ilvl="6" w:tplc="38E86638">
      <w:numFmt w:val="bullet"/>
      <w:lvlText w:val="•"/>
      <w:lvlJc w:val="left"/>
      <w:pPr>
        <w:ind w:left="6047" w:hanging="324"/>
      </w:pPr>
      <w:rPr>
        <w:rFonts w:hint="default"/>
        <w:lang w:val="uk-UA" w:eastAsia="en-US" w:bidi="ar-SA"/>
      </w:rPr>
    </w:lvl>
    <w:lvl w:ilvl="7" w:tplc="F3628C96">
      <w:numFmt w:val="bullet"/>
      <w:lvlText w:val="•"/>
      <w:lvlJc w:val="left"/>
      <w:pPr>
        <w:ind w:left="7012" w:hanging="324"/>
      </w:pPr>
      <w:rPr>
        <w:rFonts w:hint="default"/>
        <w:lang w:val="uk-UA" w:eastAsia="en-US" w:bidi="ar-SA"/>
      </w:rPr>
    </w:lvl>
    <w:lvl w:ilvl="8" w:tplc="FC8056A0">
      <w:numFmt w:val="bullet"/>
      <w:lvlText w:val="•"/>
      <w:lvlJc w:val="left"/>
      <w:pPr>
        <w:ind w:left="7977" w:hanging="324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61"/>
    <w:rsid w:val="00111683"/>
    <w:rsid w:val="00343D2C"/>
    <w:rsid w:val="003F5CE1"/>
    <w:rsid w:val="00456B4F"/>
    <w:rsid w:val="00460061"/>
    <w:rsid w:val="004F51F1"/>
    <w:rsid w:val="005754D3"/>
    <w:rsid w:val="005C6851"/>
    <w:rsid w:val="00602622"/>
    <w:rsid w:val="006320A2"/>
    <w:rsid w:val="00650497"/>
    <w:rsid w:val="0066680A"/>
    <w:rsid w:val="00685217"/>
    <w:rsid w:val="006E0B42"/>
    <w:rsid w:val="008F4942"/>
    <w:rsid w:val="00A10459"/>
    <w:rsid w:val="00AD5832"/>
    <w:rsid w:val="00C67FE1"/>
    <w:rsid w:val="00DA6710"/>
    <w:rsid w:val="00DB53A5"/>
    <w:rsid w:val="00DD21DF"/>
    <w:rsid w:val="00DF29A6"/>
    <w:rsid w:val="00E6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50497"/>
    <w:pPr>
      <w:ind w:left="720"/>
      <w:contextualSpacing/>
    </w:pPr>
  </w:style>
  <w:style w:type="numbering" w:customStyle="1" w:styleId="1">
    <w:name w:val="Немає списку1"/>
    <w:next w:val="a2"/>
    <w:uiPriority w:val="99"/>
    <w:semiHidden/>
    <w:unhideWhenUsed/>
    <w:rsid w:val="00C67FE1"/>
  </w:style>
  <w:style w:type="table" w:customStyle="1" w:styleId="TableNormal">
    <w:name w:val="Table Normal"/>
    <w:uiPriority w:val="2"/>
    <w:semiHidden/>
    <w:unhideWhenUsed/>
    <w:qFormat/>
    <w:rsid w:val="00C67F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67F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ий текст Знак"/>
    <w:basedOn w:val="a0"/>
    <w:link w:val="a4"/>
    <w:uiPriority w:val="1"/>
    <w:rsid w:val="00C67FE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67FE1"/>
    <w:pPr>
      <w:widowControl w:val="0"/>
      <w:autoSpaceDE w:val="0"/>
      <w:autoSpaceDN w:val="0"/>
      <w:spacing w:after="0" w:line="240" w:lineRule="auto"/>
      <w:ind w:left="73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C67FE1"/>
    <w:pPr>
      <w:widowControl w:val="0"/>
      <w:autoSpaceDE w:val="0"/>
      <w:autoSpaceDN w:val="0"/>
      <w:spacing w:after="0" w:line="240" w:lineRule="auto"/>
      <w:ind w:left="1417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C67FE1"/>
    <w:pPr>
      <w:widowControl w:val="0"/>
      <w:autoSpaceDE w:val="0"/>
      <w:autoSpaceDN w:val="0"/>
      <w:spacing w:after="0" w:line="240" w:lineRule="auto"/>
      <w:ind w:left="102" w:hanging="306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67F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Другое_"/>
    <w:link w:val="a7"/>
    <w:uiPriority w:val="99"/>
    <w:locked/>
    <w:rsid w:val="00C67FE1"/>
    <w:rPr>
      <w:rFonts w:ascii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uiPriority w:val="99"/>
    <w:rsid w:val="00C67FE1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character" w:customStyle="1" w:styleId="a8">
    <w:name w:val="Подпись к таблице_"/>
    <w:link w:val="a9"/>
    <w:uiPriority w:val="99"/>
    <w:locked/>
    <w:rsid w:val="00C67FE1"/>
    <w:rPr>
      <w:rFonts w:ascii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C67FE1"/>
    <w:pPr>
      <w:widowControl w:val="0"/>
      <w:shd w:val="clear" w:color="auto" w:fill="FFFFFF"/>
      <w:spacing w:after="0"/>
    </w:pPr>
    <w:rPr>
      <w:rFonts w:ascii="Times New Roman" w:hAnsi="Times New Roman" w:cs="Times New Roman"/>
    </w:rPr>
  </w:style>
  <w:style w:type="character" w:styleId="aa">
    <w:name w:val="Strong"/>
    <w:basedOn w:val="a0"/>
    <w:uiPriority w:val="22"/>
    <w:qFormat/>
    <w:rsid w:val="00C67FE1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67FE1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C67FE1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50497"/>
    <w:pPr>
      <w:ind w:left="720"/>
      <w:contextualSpacing/>
    </w:pPr>
  </w:style>
  <w:style w:type="numbering" w:customStyle="1" w:styleId="1">
    <w:name w:val="Немає списку1"/>
    <w:next w:val="a2"/>
    <w:uiPriority w:val="99"/>
    <w:semiHidden/>
    <w:unhideWhenUsed/>
    <w:rsid w:val="00C67FE1"/>
  </w:style>
  <w:style w:type="table" w:customStyle="1" w:styleId="TableNormal">
    <w:name w:val="Table Normal"/>
    <w:uiPriority w:val="2"/>
    <w:semiHidden/>
    <w:unhideWhenUsed/>
    <w:qFormat/>
    <w:rsid w:val="00C67F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67F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ий текст Знак"/>
    <w:basedOn w:val="a0"/>
    <w:link w:val="a4"/>
    <w:uiPriority w:val="1"/>
    <w:rsid w:val="00C67FE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67FE1"/>
    <w:pPr>
      <w:widowControl w:val="0"/>
      <w:autoSpaceDE w:val="0"/>
      <w:autoSpaceDN w:val="0"/>
      <w:spacing w:after="0" w:line="240" w:lineRule="auto"/>
      <w:ind w:left="73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C67FE1"/>
    <w:pPr>
      <w:widowControl w:val="0"/>
      <w:autoSpaceDE w:val="0"/>
      <w:autoSpaceDN w:val="0"/>
      <w:spacing w:after="0" w:line="240" w:lineRule="auto"/>
      <w:ind w:left="1417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C67FE1"/>
    <w:pPr>
      <w:widowControl w:val="0"/>
      <w:autoSpaceDE w:val="0"/>
      <w:autoSpaceDN w:val="0"/>
      <w:spacing w:after="0" w:line="240" w:lineRule="auto"/>
      <w:ind w:left="102" w:hanging="306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67F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Другое_"/>
    <w:link w:val="a7"/>
    <w:uiPriority w:val="99"/>
    <w:locked/>
    <w:rsid w:val="00C67FE1"/>
    <w:rPr>
      <w:rFonts w:ascii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uiPriority w:val="99"/>
    <w:rsid w:val="00C67FE1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character" w:customStyle="1" w:styleId="a8">
    <w:name w:val="Подпись к таблице_"/>
    <w:link w:val="a9"/>
    <w:uiPriority w:val="99"/>
    <w:locked/>
    <w:rsid w:val="00C67FE1"/>
    <w:rPr>
      <w:rFonts w:ascii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C67FE1"/>
    <w:pPr>
      <w:widowControl w:val="0"/>
      <w:shd w:val="clear" w:color="auto" w:fill="FFFFFF"/>
      <w:spacing w:after="0"/>
    </w:pPr>
    <w:rPr>
      <w:rFonts w:ascii="Times New Roman" w:hAnsi="Times New Roman" w:cs="Times New Roman"/>
    </w:rPr>
  </w:style>
  <w:style w:type="character" w:styleId="aa">
    <w:name w:val="Strong"/>
    <w:basedOn w:val="a0"/>
    <w:uiPriority w:val="22"/>
    <w:qFormat/>
    <w:rsid w:val="00C67FE1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67FE1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C67FE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6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9173</Words>
  <Characters>5229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4</cp:revision>
  <cp:lastPrinted>2023-02-09T07:27:00Z</cp:lastPrinted>
  <dcterms:created xsi:type="dcterms:W3CDTF">2023-01-16T10:13:00Z</dcterms:created>
  <dcterms:modified xsi:type="dcterms:W3CDTF">2023-02-09T07:28:00Z</dcterms:modified>
</cp:coreProperties>
</file>